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23/07/2018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entradas para el Final Fantasy XIV Fan Festival en París, ya a la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preventa para jugadores comienza el lunes 23 de julio y se adelanta al lanzamiento para público general que será la semana que viene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SQUARE ENIX® se complace en anunciar que las entradas para el FINAL FANTASY® XIV Fan Festival Europeo están ya a la venta para los jugadores en activo del título, y se adelanta a un lanzamiento más amplio que tendrá lugar la próxima semana. El lugar elegido para este evento es “La Grande Halle de La Villette” en París del 1 al 3 de febrero de 2019. Si se está interesado en atender, comprar entradas con la mayor brevedad posible antes de que se agoten.</w:t>
            </w:r>
          </w:p>
          <w:p>
            <w:pPr>
              <w:ind w:left="-284" w:right="-427"/>
              <w:jc w:val="both"/>
              <w:rPr>
                <w:rFonts/>
                <w:color w:val="262626" w:themeColor="text1" w:themeTint="D9"/>
              </w:rPr>
            </w:pPr>
            <w:r>
              <w:t>Desde las 11.30am BST de hoy, 23 de julio, cualquier persona que haya sido un jugador en activo del juego entre las fechas del 1 de junio de 2018 y el 6 de julio podrá adquirir las entradas haciendo click en el enlace de un correo electrónico que habrá recibido. Se ha establecido una limitación de cuatro entradas por compra y el enlace que se muestra en el correo electrónico no puede ser usado por nadie más.</w:t>
            </w:r>
          </w:p>
          <w:p>
            <w:pPr>
              <w:ind w:left="-284" w:right="-427"/>
              <w:jc w:val="both"/>
              <w:rPr>
                <w:rFonts/>
                <w:color w:val="262626" w:themeColor="text1" w:themeTint="D9"/>
              </w:rPr>
            </w:pPr>
            <w:r>
              <w:t>Las entradas estarán disponibles para la venta al público general el lunes 30 de julio a las 11.30 BST.</w:t>
            </w:r>
          </w:p>
          <w:p>
            <w:pPr>
              <w:ind w:left="-284" w:right="-427"/>
              <w:jc w:val="both"/>
              <w:rPr>
                <w:rFonts/>
                <w:color w:val="262626" w:themeColor="text1" w:themeTint="D9"/>
              </w:rPr>
            </w:pPr>
            <w:r>
              <w:t>El FINAL FANTASY XIV Fan Festival Europeo que acontecerá en 2019 es el tercer mayor evento de estas características del videojuego aclamado por la crítica. Este evento de proporción global está pensado para tener lugar en tres diferentes regiones y en tres ciudades principales: Las Vegas, París y Tokio. La cita, de proporciones masivas, contará con anuncios emocionantes, charlas de desarrollo, actividades dentro del juego, venta de productos de FINAL FANTASY XIV, así como increíbles oportunidades para jugar de forma conjunta ya sea dentro del título o en las actividades el evento.</w:t>
            </w:r>
          </w:p>
          <w:p>
            <w:pPr>
              <w:ind w:left="-284" w:right="-427"/>
              <w:jc w:val="both"/>
              <w:rPr>
                <w:rFonts/>
                <w:color w:val="262626" w:themeColor="text1" w:themeTint="D9"/>
              </w:rPr>
            </w:pPr>
            <w:r>
              <w:t>El primer trailer del FINAL FANTASY XIV Fan Festival 2018 – 2019 puede verse aquí: http://sqex.to/8XV</w:t>
            </w:r>
          </w:p>
          <w:p>
            <w:pPr>
              <w:ind w:left="-284" w:right="-427"/>
              <w:jc w:val="both"/>
              <w:rPr>
                <w:rFonts/>
                <w:color w:val="262626" w:themeColor="text1" w:themeTint="D9"/>
              </w:rPr>
            </w:pPr>
            <w:r>
              <w:t>Para más información sobre los siguientes Fan Festival, por favor, visitar éste enlace: http://sqex.to/eu-fanfest</w:t>
            </w:r>
          </w:p>
          <w:p>
            <w:pPr>
              <w:ind w:left="-284" w:right="-427"/>
              <w:jc w:val="both"/>
              <w:rPr>
                <w:rFonts/>
                <w:color w:val="262626" w:themeColor="text1" w:themeTint="D9"/>
              </w:rPr>
            </w:pPr>
            <w:r>
              <w:t>Enlaces relacionadosPágina web oficial de Stormblood: http://eu.finalfantasyxiv.com/stormblood/Página de la prueba gratis: http://freetrial.finalfantasyxiv.com/The Lodestone®: http://eu.finalfantasyxiv.com/Facebook: https://www.facebook.com/FinalFantasyXIV/Twitter: @FF_XIV_ENInstagram: @ffxiv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https://www.notasdeprensa.es/las-entradas-para-el-final-fantasy-xiv-fan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Juegos Entretenimiento Eventos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