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distribuidor exclusivo de QIHAN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incorpora soluciones de robótica a su portfolio para competir en el mercado de Internet of Robotic Things (IoRT). Distribuirá Sanbot, un robot humanoide inteligente diseñado para asistir en eventos, hoteles, negocios y sector educativo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Landatel Comunicaciones, proveedor global de soluciones de redes de telecomunicaciones, ha alcanzado un acuerdo con QIHAN Technology, firma líder en robótica, inteligencia artificial y análisis de video, para la distribución exclusiva en España de Sanbot, un robot humanoide diseñado para asistir en diferentes verticales de negocio.</w:t>
            </w:r>
          </w:p>
          <w:p>
            <w:pPr>
              <w:ind w:left="-284" w:right="-427"/>
              <w:jc w:val="both"/>
              <w:rPr>
                <w:rFonts/>
                <w:color w:val="262626" w:themeColor="text1" w:themeTint="D9"/>
              </w:rPr>
            </w:pPr>
            <w:r>
              <w:t>Landatel ha apostado por el proyecto confiando en la rentabilidad comercial y de expansión que Sanbot ofrecerá en el segmento de Internet de las Cosas, con la automatización de los hogares y la digitalización de las empresas.</w:t>
            </w:r>
          </w:p>
          <w:p>
            <w:pPr>
              <w:ind w:left="-284" w:right="-427"/>
              <w:jc w:val="both"/>
              <w:rPr>
                <w:rFonts/>
                <w:color w:val="262626" w:themeColor="text1" w:themeTint="D9"/>
              </w:rPr>
            </w:pPr>
            <w:r>
              <w:t>Gracias a su interfaz API Sanbot permite a los desarrolladores configurar soluciones a medida para asistir a personas en prácticamente todos los ámbitos, con funcionalidades que pueden ser controladas de forma remota desde cualquier smartphone, mejorando los modelos de negocio y la experiencia de usuario.</w:t>
            </w:r>
          </w:p>
          <w:p>
            <w:pPr>
              <w:ind w:left="-284" w:right="-427"/>
              <w:jc w:val="both"/>
              <w:rPr>
                <w:rFonts/>
                <w:color w:val="262626" w:themeColor="text1" w:themeTint="D9"/>
              </w:rPr>
            </w:pPr>
            <w:r>
              <w:t>Entre otros servicios comerciales, las principales aplicaciones que puede brindar el robot son las relacionadas con asistencia en eventos, restauración, retail, educación y Smart Home, entre otros. El motivo por el cual encaja con todos estos sectores se debe a las cualidades técnicas avanzadas que integra su sistema y a la facilidad de interacción natural con los humanos.</w:t>
            </w:r>
          </w:p>
          <w:p>
            <w:pPr>
              <w:ind w:left="-284" w:right="-427"/>
              <w:jc w:val="both"/>
              <w:rPr>
                <w:rFonts/>
                <w:color w:val="262626" w:themeColor="text1" w:themeTint="D9"/>
              </w:rPr>
            </w:pPr>
            <w:r>
              <w:t>Según Manuel Arroyo, CEO de Landatel: “El acuerdo con QIHAN nos permite abordar el nuevo paradigma del “Internet de las Cosas Robóticas” (IoRT), introduciendo valor a todas nuestras propuestas tecnológicas basadas en IoT para hoteles, centros comerciales y servicios de atención al cliente”.</w:t>
            </w:r>
          </w:p>
          <w:p>
            <w:pPr>
              <w:ind w:left="-284" w:right="-427"/>
              <w:jc w:val="both"/>
              <w:rPr>
                <w:rFonts/>
                <w:color w:val="262626" w:themeColor="text1" w:themeTint="D9"/>
              </w:rPr>
            </w:pPr>
            <w:r>
              <w:t>Para Zhuang Yongjun, chief technology officer en QIHAN: “Tras estudiar diferentes candidaturas, vemos en Landatel el socio idóneo para ayudarnos a normalizar la presencia de nuestra línea de robótica en el mercado español, reduciendo la diferencia que existe actualmente entre Asia y Europa en el uso de esta tecnología”.</w:t>
            </w:r>
          </w:p>
          <w:p>
            <w:pPr>
              <w:ind w:left="-284" w:right="-427"/>
              <w:jc w:val="both"/>
              <w:rPr>
                <w:rFonts/>
                <w:color w:val="262626" w:themeColor="text1" w:themeTint="D9"/>
              </w:rPr>
            </w:pPr>
            <w:r>
              <w:t>En definitiva, ambas compañías firman una interesante alianza en materia de robótica basada en la distribución de Sanbot, cuyo modelo cuenta ya con más 70.000 unidades vendidas en todo el continente asiático, entre 2015 y 2016.</w:t>
            </w:r>
          </w:p>
          <w:p>
            <w:pPr>
              <w:ind w:left="-284" w:right="-427"/>
              <w:jc w:val="both"/>
              <w:rPr>
                <w:rFonts/>
                <w:color w:val="262626" w:themeColor="text1" w:themeTint="D9"/>
              </w:rPr>
            </w:pPr>
            <w:r>
              <w:t>Acerca de QIHAN Technology Co. LtdFundada en 2006, QIHAN Technology Co. Ltd. (QIHAN) es un proveedor líder a nivel mundial de equipos y soluciones de vigilancia por CCTV con sede en Shenzhen, China. Sus soluciones propietarias, Qihan, Sanbot, Donkey y Qihan Cloud, utilizan tecnologías de robótica e inteligencia artificial (IA) de nueva generación para ayudar a mejorar la vida de sus clientes. A través de su línea de negocio principal de cámaras de vigilancia, QIHAN posee más de 100 patentes en los campos de reconocimiento visual automático, control automático multi eje, análisis de Big Data y más.</w:t>
            </w:r>
          </w:p>
          <w:p>
            <w:pPr>
              <w:ind w:left="-284" w:right="-427"/>
              <w:jc w:val="both"/>
              <w:rPr>
                <w:rFonts/>
                <w:color w:val="262626" w:themeColor="text1" w:themeTint="D9"/>
              </w:rPr>
            </w:pPr>
            <w:r>
              <w:t>Sobre Landatel ComunicacionesLandatel es proveedor de soluciones de redes de telecomunicaciones en más de 70 países. Fundada en 2001, ofrece a través de su plataforma de e-commerce landashop.com tecnología a operadores y empresas del sector TI, con servicios de soporte, integración y certificación. Landatel representa a marcas líderes como Panasonic, ZTE, Ubiquiti Networks, MikroTik y TP-Link y desarrolla su propia línea de producto Airgiga. Según Channel Partner está entre los 5 primeros mayoristas de valor y figura en el ránking CEPYME500 por su capacidad de crecimiento, innovación e internacionalización. Está en proceso de expansión con apertura de oficinas en LATAM.</w:t>
            </w:r>
          </w:p>
          <w:p>
            <w:pPr>
              <w:ind w:left="-284" w:right="-427"/>
              <w:jc w:val="both"/>
              <w:rPr>
                <w:rFonts/>
                <w:color w:val="262626" w:themeColor="text1" w:themeTint="D9"/>
              </w:rPr>
            </w:pPr>
            <w:r>
              <w:t>Más información en: www.landatel.com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911461700 / Ext. 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https://www.notasdeprensa.es/landatel-distribuidor-exclusivo-de-qihan-en_1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