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LaCazuelaSalamanca ultima los preparativos para su nueva apertura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se encuentra inmersa en la planificación de la apertura de su nuevo local en Madrid, que será el séptimo establecimiento dedicado a la comida casera a domicilio en la capital.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LaCazuelaSalamanca continúa estableciéndose en Madrid como la principal referencia en comida casera a domicilio. Tras el éxito de las aperturas el pasado verano en O’Donell y Bravo Murillo, será la Calle Raimundo Fernández Villaverde, en Cuatro Caminos, la que alojará este nuevo local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líder en la capital en lo que a comida casera a domicilio respecta, de origen salamantino y que se ha convertido en pocos años en una de las apuestas más rentables para cualquier potencial franquiciado continúa inmersa en su etapa de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será el noveno establecimiento de LaCazuelaSalamanca en España, y antes de que termine 2018 serán once los locales en los que ofreceremos la mejor comida casera a domicilio. Nuestra apuesta por la comida sana, nutritiva y elaborada con el mayor cariño posible es lo que convence a nuestros franquiciados y clientes habituales", mantienen.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sigue abierta a nueva solicitudes de franquiciados por el momento, ya que su objetivo es continuar con su expansión a nivel nacional ahora que la marca ya se ha establecido por completo en Salamanca y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aunque la comida a domicilio es una de las tendencias con mayor crecimiento en el panorama actual, en la oferta gastronómica de este sector opciones como el kebab, las hamburguesas o el sushi son las que predominan si uno coge su móvil y echa un vistazo a lo que ofrecen los restaurantes más cercanos que contemplan el envío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LaCazuelaSalamanca ofrecemos una alternativa saludable, nutritiva y que permite a cualquiera sentirse como si estuviera de nuevo en casa. De hecho, en octubre lanzaremos nuestra propia app para solicitar comida casera a domicilio, a través de la cual se podrá pedir en menos de un minuto el menú o platos que se deseen sin siquiera moverse del sofá",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 comida a domicilio en Madrid está experimentando un curioso revés desde que la comida casera entró en la oferta a través de LaCazuelaSalamanca, que ahora pretende continuar su expansión a lo largo del resto del territorio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LaCazuelaSalamanca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http://lacazuelasalamanca.com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91 088 27 47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https://www.notasdeprensa.es/lacazuelasalamanca-ultima-los-preparativos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