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28049 / Madrid el 16/05/2013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web El-Bingo-Online.com nace como fruto de las licencias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hace un año de la regulación al mercado de los juegos online como el bingo ha nacido una pagina web especializada en los bingos online llamada El-bingo-online.com que aportará todas las novedades surgidas en este sector de la mano de expertos aficionados a los juegos de azar en linea.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nuestra nueva web de El-bingo-online.com vamos a dar a conocer todas las novedades repercutidas en el mundo de los juegos en linea en general y del bingo online en particular, hemos lanzado nuestra revista de El Bingo Online con la tranquilidad que le ha aportado a este sector la llegada, hace solo un año, de la tan esperada regulación de la mano de la Dirección General del Juego Online que después de solicitar mil y un requisitos finalmente otorgo licencias para las plataformas que cumplían con las normas preestablecidas por el gobierno, estas licencias han dado, por tanto, una viabilidad y crecimiento beneficiosos para todos los componentes el mercado, esto es, jugadores, plataformas de juego y gobierno.</w:t>
            </w:r>
          </w:p>
          <w:p>
            <w:pPr>
              <w:ind w:left="-284" w:right="-427"/>
              <w:jc w:val="both"/>
              <w:rPr>
                <w:rFonts/>
                <w:color w:val="262626" w:themeColor="text1" w:themeTint="D9"/>
              </w:rPr>
            </w:pPr>
            <w:r>
              <w:t>		Esta nueva web va a aportar a todos los aficionados de los juegos de bingo una plataforma donde conocer a todos los integrantes de este nuevo sector, entre otras novedades tenemos preparada una clasificación de los mejores juegos de la red clasificados y votados por los lectores online para que sepamos cuales son los mismos que otorgan y consiguen mejores reportes, votaciones y premios.</w:t>
            </w:r>
          </w:p>
          <w:p>
            <w:pPr>
              <w:ind w:left="-284" w:right="-427"/>
              <w:jc w:val="both"/>
              <w:rPr>
                <w:rFonts/>
                <w:color w:val="262626" w:themeColor="text1" w:themeTint="D9"/>
              </w:rPr>
            </w:pPr>
            <w:r>
              <w:t>		En la era de la información es crucial conocer antes de saber donde comprar los cartones, el tener la posibilidad de tener una web como la nuestra donde saber en que salas puedes tener la opción de que te regalen partidas gratuitas para comprobar las bondades de cada uno de los juegos de bingo de esta web.</w:t>
            </w:r>
          </w:p>
          <w:p>
            <w:pPr>
              <w:ind w:left="-284" w:right="-427"/>
              <w:jc w:val="both"/>
              <w:rPr>
                <w:rFonts/>
                <w:color w:val="262626" w:themeColor="text1" w:themeTint="D9"/>
              </w:rPr>
            </w:pPr>
            <w:r>
              <w:t>		La información aportada en El Bingo Online va a servir para tener un mayor conocimiento de los bingos en linea que operan en la web, siempre todos ellos con licencias reguladas. Todas las informaciones aparecidas serán dinámicas, quiere decir, que se mantendrán en constante evolución en base a las anotaciones y votaciones emitidas por nuestros lectores.</w:t>
            </w:r>
          </w:p>
          <w:p>
            <w:pPr>
              <w:ind w:left="-284" w:right="-427"/>
              <w:jc w:val="both"/>
              <w:rPr>
                <w:rFonts/>
                <w:color w:val="262626" w:themeColor="text1" w:themeTint="D9"/>
              </w:rPr>
            </w:pPr>
            <w:r>
              <w:t>		Los juegos de bingo más votados serán los que aparezcan en el frontal de la web otorgando por tanto de primera importancia lo que los aficionados y votantes consideren como mejores salas bien por sus premios, cantores o número total de jugadores.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Sanchez</w:t>
      </w:r>
    </w:p>
    <w:p w:rsidR="00C31F72" w:rsidRDefault="00C31F72" w:rsidP="00AB63FE">
      <w:pPr>
        <w:pStyle w:val="Sinespaciado"/>
        <w:spacing w:line="276" w:lineRule="auto"/>
        <w:ind w:left="-284"/>
        <w:rPr>
          <w:rFonts w:ascii="Arial" w:hAnsi="Arial" w:cs="Arial"/>
        </w:rPr>
      </w:pPr>
      <w:r>
        <w:rPr>
          <w:rFonts w:ascii="Arial" w:hAnsi="Arial" w:cs="Arial"/>
        </w:rPr>
        <w:t>Dep. Marketing Mediatri</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https://www.notasdeprensa.es/la-web-el-bingo-onlinecom-nace-como-fruto-de-las-licencias-0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Programación Juegos Entretenimiento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