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23/10/2014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tasa de paro en Canarias se sitúa en el 33,36% en el tercer trimestre de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tercer trimestre de 2014 la cifra de paro en Canarias se sitúa en 362.300 personas, 5.400 más que en el trimestre anterior, lo que supone una subida del 1,52%. Si comparamos con el tercer trimestre del año pasado, el paro bajó un 5,53%.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tasa de paro es del 33,36%, siendo la de hombres un 32,49% y la de mujeres un 34,36%. Del total de parados el 66,9% lleva un año o más buscando empleo, el 28,7% lleva menos de un año y el 4,4% restante ya encontró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ocupados se sitúa en 723.900 personas, 11.200 menos que en el trimestre anterior, siendo la tasa de empleo del 40,57%. La tasa de variación anual es 0,57%.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44,4% de los hogares canarios tiene ocupados a todos sus miembros activos, y el 16,3% tiene en paro a todos sus miembros activos.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https://www.notasdeprensa.es/la-tasa-de-paro-en-canarias-se-situa-en-el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