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realidad virtual 360° reduce más de la mitad el tiempo de venta de una casa, según Vitrio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viviendas que incluyen visualización 360° en sus anuncios se venden en unos tres meses, frente a los seis que suelen tardar las casas anunciadas de forma convencional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Internet se ha convertido ya en el primer canal de búsqueda de viviendas utilizado por los potenciales compradores. Según los estudios, el 81% de las personas que desea comprar una propiedad utiliza la Red como principal vía de búsqueda.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españoles visitan in situ unas ocho propiedades antes de elegir la definitiva, pero se calcula que el número de anuncios online que exploran antes de decidirse a hacer las visitas en persona es considerablemente mayor.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las nuevas tecnologías, actualmente se están generalizando nuevas formas de mostrar las viviendas al posible comprador. Una de las más punteras y efectivas es la realidad virtual. Mediante el uso de vídeos o fotografías 360°, el usuario puede acceder a una visualización inmersiva que le permite recorrer las diferentes estancias de la propiedad anunciada, cómodamente, desde su ordenador, dispositivo móvil o gafas VR.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estima que el tiempo medio invertido en la venta de una vivienda -empleando los procedimientos tradicionales- ronda los 6 meses. Según los datos de Vitrio, “las casas que incluyen la visualización 360° en sus anuncios, reciben muchas más visitas y tienen una salida de mercado mucho más rápida. El tiempo de venta de estos inmuebles se situaría en torno a los tres meses, esto supone entre un 50 y un 60% menos que la media habitual”.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del ahorro de tiempo que lleva asociado el uso de esta tecnología, el comprador puede visualizar -de forma muy realista- un mayor número de opciones y evitar los inconvenientes organizativos que supone desplazarse a todas y cada una de las viviendas de interés. Otra de sus ventajas, es que permite recorrer con todo detalle inmuebles que todavía están siendo construidos y hacerse una idea muy aproximada del resultado final gracias a las infografías 360°.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https://www.notasdeprensa.es/la-realidad-virtual-360-reduce-mas-de-la-mitad_1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