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odontología digital y el  VITA Easyshade V, Doctora Claudia López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odontología digital sigue avanzando y permite realizar un diagnóstico de blanqueamiento de dientes más preciso con el VITA Easyshade V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 la odontología está evolucionando a hacia un modelo disruptivo, haciendo uso de novedosas técnicas, gracias al avance y aplicación de las nuevas tecnologías. Por otro lado, la tecnología digital ha llegado a las clínicas dentales para mejorar los diagnósticos, facilitar el trabajo de los odontólogos y conseguir un tratamiento más preciso y cómodo para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del sector pasa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digitalización.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estética dental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tecnología 3D aplicada a impresiones e imágenes.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asistencia del ordenador para lograr representaciones digitales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escáneres faciales.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uso de software específico.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espectrofotómetro VITA Easyshade V ha sido desarrollado para ayudar a los odontólogos a determinar de manera precisa y rápida el color en dientes naturales y restauraciones cerámicas. Su concepto de manejo orientado al usuario es complementado a la perfección por una pantalla táctil de alta calidad en color OLED cómoda e intuitiva. La tecnología de batería de larga vida útil y autonomía con protección contra autodescarga asegura una utilización estable. Su innovador concepto del software garantiza una determinación exacta del color dental en los sistemas cromáticos.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sus ventajas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Determina el color de los dientes de los pacientes para seleccionar materiales CAD/CAM confeccionar coronas estratificadas, seleccionar dientes protésicos, elegir el material para el tratamiento de la obturación directa y planificar correcciones estéticas con carillas.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Facilita el proceso de blanqueamiento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Sus resultado de medición de objeticos es fiable gracias a la tecnología LED que lleva incorporada.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comunicación digital es más eficiente para el intercambio de imágenes e información sobre el color dental entre la clínica y el laboratorio.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Consigue que el trabajo diario de confección de restauraciones estratificadas sea más fácil utilizando la aplicación para visualizar la transición del color natural de los dientes del paciente de incisal a cervical.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Dra. Claudia López lleva más de 20 años cuidando de la salud bucodental de sus pacientes en Basauri. Desde entonces trabaja tanto en la prevención como en el diagnóstico y tratamiento de los problemas relacionados con la salud dental en las especialidades de estética, ortodoncia e implantología, así como en odontología general; todo ello con una atención personalizada y con las técnicas más innovadoras.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necesita más información u orientación, no dude en llamar al teléfono 94 426 13 28, para pedir una cita y realizar un diagnóstico exhaustivo.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 egusquiza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674959421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https://www.notasdeprensa.es/la-odontologia-digital-y-el-vita-easyshade-v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