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maquillaje MAC presenta su segunda fragancia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MAC Cosmetics se trata de una de las firmas de maquillaje del mundo, ahora la compañía anuncia el lanzamiento de su segundo perfume, 'Air of Style'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lo que te dice la firma MAC a primera instancia? Sí, una de las marcas de maquillaje más famosas del planeta Tierra. Pero ahora vas a tener que cambiar un poco el concepto que tienes de ella (solo un poco) ya que acaba de anunciar el lanzamiento de su segundo perfume. Bajo el nombre Air of Style, la marca nos quiere acompañar todavía más durante el día a día. ¿Caerás en la tentación?</w:t>
            </w:r>
          </w:p>
          <w:p>
            <w:pPr>
              <w:ind w:left="-284" w:right="-427"/>
              <w:jc w:val="both"/>
              <w:rPr>
                <w:rFonts/>
                <w:color w:val="262626" w:themeColor="text1" w:themeTint="D9"/>
              </w:rPr>
            </w:pPr>
            <w:r>
              <w:t>En 2011 ya sorprendió a sus fans con Turquatic, una fragancia de la familia olfativa Aromática unisex que contenía limón de Amalfi, notas acuáticas, flor de loto, anémona, cedro de Virginia y raíz de lirio. Con el nuevo perfume, la casa solo se centra en el público femenino...</w:t>
            </w:r>
          </w:p>
          <w:p>
            <w:pPr>
              <w:ind w:left="-284" w:right="-427"/>
              <w:jc w:val="both"/>
              <w:rPr>
                <w:rFonts/>
                <w:color w:val="262626" w:themeColor="text1" w:themeTint="D9"/>
              </w:rPr>
            </w:pPr>
            <w:r>
              <w:t>¿A qué huele?</w:t>
            </w:r>
          </w:p>
          <w:p>
            <w:pPr>
              <w:ind w:left="-284" w:right="-427"/>
              <w:jc w:val="both"/>
              <w:rPr>
                <w:rFonts/>
                <w:color w:val="262626" w:themeColor="text1" w:themeTint="D9"/>
              </w:rPr>
            </w:pPr>
            <w:r>
              <w:t>Notas de Salida. Dátiles, peonía y pimienta blanca.</w:t>
            </w:r>
          </w:p>
          <w:p>
            <w:pPr>
              <w:ind w:left="-284" w:right="-427"/>
              <w:jc w:val="both"/>
              <w:rPr>
                <w:rFonts/>
                <w:color w:val="262626" w:themeColor="text1" w:themeTint="D9"/>
              </w:rPr>
            </w:pPr>
            <w:r>
              <w:t>Corazón. Nardos, flor de azahar del naranjo, jazmín, ylang-ylang y raíz de lirio.</w:t>
            </w:r>
          </w:p>
          <w:p>
            <w:pPr>
              <w:ind w:left="-284" w:right="-427"/>
              <w:jc w:val="both"/>
              <w:rPr>
                <w:rFonts/>
                <w:color w:val="262626" w:themeColor="text1" w:themeTint="D9"/>
              </w:rPr>
            </w:pPr>
            <w:r>
              <w:t>Notas de Fondo. Cuero, maderas preciosas, vetiver y haba tonka.</w:t>
            </w:r>
          </w:p>
          <w:p>
            <w:pPr>
              <w:ind w:left="-284" w:right="-427"/>
              <w:jc w:val="both"/>
              <w:rPr>
                <w:rFonts/>
                <w:color w:val="262626" w:themeColor="text1" w:themeTint="D9"/>
              </w:rPr>
            </w:pPr>
            <w:r>
              <w:t>La noticia  MAC Cosmetics vuelve con una gran novedad estas Navidades: su segundo perfume  fue publicada originalmente en   Trendencias Belleza   por Charlie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https://www.notasdeprensa.es/la-marca-de-maquillaje-mac-presenta-su-segunda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