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21/09/2017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acudir al podólogo infantil al observar anomalías sicomotrices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primera etapa de crecimiento es crucial para el posterior desarrollo del aparato locomotor del niño. La podología infantil se encarga de corregir las posibles anomalías y busca un tratamiento que procure el correcto desarrollo óseo del pequeño. Irregularidades en los gateos, en la forma de sentarse o complicaciones al caminar suelen ser señales  de enfermedades podológicas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estructura ósea del ser humano se halla en continua evolución a lo largo de toda la vida y las etapas de crecimiento dan lugar a nuevos cambios que pueden suponer la aparición de anomalías. La visita a un podólogo infantil puede ser crucial en el correcto desarrollo del aparato locomotor del pequeño, además existen enfermedades que solo pueden ser tratadas en esta primera etapa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clínica podológica Adela Álvarez remarcan que a partir de una exploración el podólogo infantil detectará si hubo complicaciones durante el parto, un gateo o forma de sentarse anómalos y la edad en la que el niño debe o debería comenzar a caminar. Sin embargo, además de los factores genéticos y circunstanciales, Álvarez subraya la importancia de un correcto cuidado de los pies. Es crucial el uso de un calzado adecuado y cómodo, tanto los recién nacidos como los adolecentes necesitan unos zapatos adaptados a su edad y su estilo de vida. Así un recién nacido no precisará unas deportivas con suela ancha y tejido fuerte, pero sí que será necesario cubrir sus pies para protegerlos.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padres deben estar atentos a comportamientos singulares en los movimientos de sus hijos, ya sea en la forma de gatear, caminar, de mantenerse en pie o en el modo de sentarse. La primera visita del niño debería darse a los 4-5 años, siempre que no se hayan detectado anomalías anteriores, y servirá para conocer la estructura ósea de este, así como posibles complicaciones que puedan surgir a lo largo de su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Clínica Adela Álvarez aseguran que las principales causas de visita suelen ser consecuencia de problemas en la pisada como pueden ser los pies vagos, pies planos o pies supinados. A partir de un estudio de la pisada y una exploración biomecánica y física, el especialista podrá formarse una opinión sobre la situación del niño y determinar el tratamiento más adecuado.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Podólogo Adela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Podología | Asesoramiento a deportistas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629558870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https://www.notasdeprensa.es/la-importancia-de-acudir-al-podologo-infantil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