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 Vuelta Ciclista Costa Cálida para categorías Élite y Sub 23 recorre este fin de semana el litoral murciano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26/02/2015 La I Vuelta Ciclista Costa Cálida para categorías Élite y Sub 23 recorre este fin de semana el litoral murciano  El director general de Juventud y Deportes presenta la prueba, que contar? con 26 de los mejores equipos nacionales La prueba consta de dos etapas: Cartagena-La Manga del Mar Menor y Mazarr?n-Mazarr?n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director general de Juventud y Deportes, Antonio Peñalver, presentó hoy la I Vuelta Ciclista Costa Cálida – Gran Premio Región de Murcia, prueba para corredores de la categoría Élite y Sub 23, que recorrerá el litoral murciano durante el próximo fin de semana, y que contará con 26 de los mejores equipos nacionales de la categoría amateur.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prueba constará de dos etapas. La primera se desarrollará el sábado entre Cartagena y La Manga, con 113 kilómetros de recorrido, incluidas las subidas a Portmán y Las Cenizas en su parte final. La segunda etapa, con salida y meta en Mazarrón, completará 115 kilómetros, con ascensiones a La Cuesta y El Cedacero, como puntos clave de la jornada.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responsable regional de Deportes destacó “la apuesta de la Región de Murcia por recuperar una prueba de estas características y el apoyo del Gobierno autonómico a una acción que servirá tanto para promocionar Murcia como para colaborar en la formación de jóvenes deportistas”.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Peñalver estuvo acompañado en la presentación de la prueba por el teniente alcalde de Mazarrón, Ginés Campillo, el concejal de Deportes de Cartagena, Diego Ortega, y el presidente de la Federación de Ciclismo de la Región de Murcia, José López Tortosa. Además, asistieron representantes de clubes locales que colaboran con la prueba, patrocinadores y miembros de la Guardia Civil de Tráfico, que velarán por la seguridad de los ciclistas durante la competición.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https://www.notasdeprensa.es/la-i-vuelta-ciclista-costa-calida-para_1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Ciclismo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