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01/02/2016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guía para emprender en Estados Unidos, de Founders&Tips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Founders&Tips lanza una nueva guía para emprender en Estados Unidos, una guía muy personal contada en primera persona por más de 20 emprendedores de éxito afincados en Estados Unidos, y en la que los emprendedores tocan todos los temas: la oportunidades que hay allí, su ecosistema único, las oportunidades comerciales y de financiación, cómo ir allí, costes, temas operativos, errores...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No hay emprendedor tecnológico que no siga la actualidad de Silicon Valley: son la referencia, con un ecosistema único y generan un foco de atracción de emprendedores que quieren ir a llevar a cabo su proyecto a Estados Unidos y ser los próximos Steve Jobs o Mark Zuckerberg.</w:t></w:r></w:p><w:p><w:pPr><w:ind w:left="-284" w:right="-427"/>	<w:jc w:val="both"/><w:rPr><w:rFonts/><w:color w:val="262626" w:themeColor="text1" w:themeTint="D9"/></w:rPr></w:pPr><w:r><w:t>	Por eso Founders and tips ha lanzado una guía para emprender en Estados Unidos, que aportará toda la información necesaria para conocer el ambiente que allí se respira, sus dificultades y cómo superarlas para ir a emprender allí. Esta guía está pensada para todo emprendedor que está pensando ir a iniciar un proyecto o abrir oficinas en Estados Unidos.</w:t></w:r></w:p><w:p><w:pPr><w:ind w:left="-284" w:right="-427"/>	<w:jc w:val="both"/><w:rPr><w:rFonts/><w:color w:val="262626" w:themeColor="text1" w:themeTint="D9"/></w:rPr></w:pPr><w:r><w:t>	Triunfar en Estados Unidos no es fácil, así que esta guía ha buscado y recopilado diversos casos positivos, consejos y experiencias de emprendedores de éxito en Estados Unidos a los que se ha entrevistado en Founders and tips. Esta guía es única porque se ha elaborado a partir de la experiencia reale de más de 20 emprendedores españoles que están triunfando y cuentan su experiencia de primera mano.</w:t></w:r></w:p><w:p><w:pPr><w:ind w:left="-284" w:right="-427"/>	<w:jc w:val="both"/><w:rPr><w:rFonts/><w:color w:val="262626" w:themeColor="text1" w:themeTint="D9"/></w:rPr></w:pPr><w:r><w:t>	Emprendedores entrevistados</w:t></w:r></w:p>	<w:p><w:pPr><w:ind w:left="-284" w:right="-427"/>	<w:jc w:val="both"/><w:rPr><w:rFonts/><w:color w:val="262626" w:themeColor="text1" w:themeTint="D9"/></w:rPr></w:pPr><w:r><w:t>		Alejandro Cremades, de Onevest</w:t></w:r></w:p>	<w:p><w:pPr><w:ind w:left="-284" w:right="-427"/>	<w:jc w:val="both"/><w:rPr><w:rFonts/><w:color w:val="262626" w:themeColor="text1" w:themeTint="D9"/></w:rPr></w:pPr><w:r><w:t>		Alfonso de la Nuez, de UserZoom</w:t></w:r></w:p>	<w:p><w:pPr><w:ind w:left="-284" w:right="-427"/>	<w:jc w:val="both"/><w:rPr><w:rFonts/><w:color w:val="262626" w:themeColor="text1" w:themeTint="D9"/></w:rPr></w:pPr><w:r><w:t>		Ariel Camus, de TouristEye (vendida a Lonely PLanet)</w:t></w:r></w:p>	<w:p><w:pPr><w:ind w:left="-284" w:right="-427"/>	<w:jc w:val="both"/><w:rPr><w:rFonts/><w:color w:val="262626" w:themeColor="text1" w:themeTint="D9"/></w:rPr></w:pPr><w:r><w:t>		Bernardo Hernández, de ex-Flickr y ex-Google</w:t></w:r></w:p>	<w:p><w:pPr><w:ind w:left="-284" w:right="-427"/>	<w:jc w:val="both"/><w:rPr><w:rFonts/><w:color w:val="262626" w:themeColor="text1" w:themeTint="D9"/></w:rPr></w:pPr><w:r><w:t>		David Boronat, de Multiplica</w:t></w:r></w:p>	<w:p><w:pPr><w:ind w:left="-284" w:right="-427"/>	<w:jc w:val="both"/><w:rPr><w:rFonts/><w:color w:val="262626" w:themeColor="text1" w:themeTint="D9"/></w:rPr></w:pPr><w:r><w:t>		Elies Campo, ex-WhatsApp</w:t></w:r></w:p>	<w:p><w:pPr><w:ind w:left="-284" w:right="-427"/>	<w:jc w:val="both"/><w:rPr><w:rFonts/><w:color w:val="262626" w:themeColor="text1" w:themeTint="D9"/></w:rPr></w:pPr><w:r><w:t>		Francesc Riverola, de FXStreet</w:t></w:r></w:p>	<w:p><w:pPr><w:ind w:left="-284" w:right="-427"/>	<w:jc w:val="both"/><w:rPr><w:rFonts/><w:color w:val="262626" w:themeColor="text1" w:themeTint="D9"/></w:rPr></w:pPr><w:r><w:t>		Iker Marcaide, de PeerTransfer</w:t></w:r></w:p>	<w:p><w:pPr><w:ind w:left="-284" w:right="-427"/>	<w:jc w:val="both"/><w:rPr><w:rFonts/><w:color w:val="262626" w:themeColor="text1" w:themeTint="D9"/></w:rPr></w:pPr><w:r><w:t>		Javier de la Torre, de CartoDB</w:t></w:r></w:p>	<w:p><w:pPr><w:ind w:left="-284" w:right="-427"/>	<w:jc w:val="both"/><w:rPr><w:rFonts/><w:color w:val="262626" w:themeColor="text1" w:themeTint="D9"/></w:rPr></w:pPr><w:r><w:t>		Javier Megías, de Startupxplore</w:t></w:r></w:p>	<w:p><w:pPr><w:ind w:left="-284" w:right="-427"/>	<w:jc w:val="both"/><w:rPr><w:rFonts/><w:color w:val="262626" w:themeColor="text1" w:themeTint="D9"/></w:rPr></w:pPr><w:r><w:t>		Jorge Mata, ClippingBook y Myalert</w:t></w:r></w:p>	<w:p><w:pPr><w:ind w:left="-284" w:right="-427"/>	<w:jc w:val="both"/><w:rPr><w:rFonts/><w:color w:val="262626" w:themeColor="text1" w:themeTint="D9"/></w:rPr></w:pPr><w:r><w:t>		Juan Carlos Riveiro, de Vilynx</w:t></w:r></w:p>	<w:p><w:pPr><w:ind w:left="-284" w:right="-427"/>	<w:jc w:val="both"/><w:rPr><w:rFonts/><w:color w:val="262626" w:themeColor="text1" w:themeTint="D9"/></w:rPr></w:pPr><w:r><w:t>		Koldo García, de The Mad Video</w:t></w:r></w:p>	<w:p><w:pPr><w:ind w:left="-284" w:right="-427"/>	<w:jc w:val="both"/><w:rPr><w:rFonts/><w:color w:val="262626" w:themeColor="text1" w:themeTint="D9"/></w:rPr></w:pPr><w:r><w:t>		Miguel A. Díez Ferreira, de RedKaraoke</w:t></w:r></w:p>	<w:p><w:pPr><w:ind w:left="-284" w:right="-427"/>	<w:jc w:val="both"/><w:rPr><w:rFonts/><w:color w:val="262626" w:themeColor="text1" w:themeTint="D9"/></w:rPr></w:pPr><w:r><w:t>		Pablo Sánchez, de JPmorgan HP, Yahoo</w:t></w:r></w:p>	<w:p><w:pPr><w:ind w:left="-284" w:right="-427"/>	<w:jc w:val="both"/><w:rPr><w:rFonts/><w:color w:val="262626" w:themeColor="text1" w:themeTint="D9"/></w:rPr></w:pPr><w:r><w:t>		Pau Sabria de Olapic</w:t></w:r></w:p>	<w:p><w:pPr><w:ind w:left="-284" w:right="-427"/>	<w:jc w:val="both"/><w:rPr><w:rFonts/><w:color w:val="262626" w:themeColor="text1" w:themeTint="D9"/></w:rPr></w:pPr><w:r><w:t>		Pep Gómez, de Fever</w:t></w:r></w:p>	<w:p><w:pPr><w:ind w:left="-284" w:right="-427"/>	<w:jc w:val="both"/><w:rPr><w:rFonts/><w:color w:val="262626" w:themeColor="text1" w:themeTint="D9"/></w:rPr></w:pPr><w:r><w:t>		Pepe Agell, de Chartboost</w:t></w:r></w:p>	<w:p><w:pPr><w:ind w:left="-284" w:right="-427"/>	<w:jc w:val="both"/><w:rPr><w:rFonts/><w:color w:val="262626" w:themeColor="text1" w:themeTint="D9"/></w:rPr></w:pPr><w:r><w:t>		Pilar Manchón, de Indisys (vendida a Intel)</w:t></w:r></w:p>	<w:p><w:pPr><w:ind w:left="-284" w:right="-427"/>	<w:jc w:val="both"/><w:rPr><w:rFonts/><w:color w:val="262626" w:themeColor="text1" w:themeTint="D9"/></w:rPr></w:pPr><w:r><w:t>		Rodolfo Carpintier, DAD – Digital Assets Deployment</w:t></w:r></w:p>	<w:p><w:pPr><w:ind w:left="-284" w:right="-427"/>	<w:jc w:val="both"/><w:rPr><w:rFonts/><w:color w:val="262626" w:themeColor="text1" w:themeTint="D9"/></w:rPr></w:pPr><w:r><w:t>		Roger Casals de PasswordBank (vendida a Symantec)</w:t></w:r></w:p>	<w:p><w:pPr><w:ind w:left="-284" w:right="-427"/>	<w:jc w:val="both"/><w:rPr><w:rFonts/><w:color w:val="262626" w:themeColor="text1" w:themeTint="D9"/></w:rPr></w:pPr><w:r><w:t>		Santiago Araño, Softonic</w:t></w:r></w:p><w:p><w:pPr><w:ind w:left="-284" w:right="-427"/>	<w:jc w:val="both"/><w:rPr><w:rFonts/><w:color w:val="262626" w:themeColor="text1" w:themeTint="D9"/></w:rPr></w:pPr><w:r><w:t>	Capítulos:</w:t></w:r></w:p><w:p><w:pPr><w:ind w:left="-284" w:right="-427"/>	<w:jc w:val="both"/><w:rPr><w:rFonts/><w:color w:val="262626" w:themeColor="text1" w:themeTint="D9"/></w:rPr></w:pPr><w:r><w:t>	1.La oportunidad de emprender en Estados Unidos</w:t></w:r></w:p><w:p><w:pPr><w:ind w:left="-284" w:right="-427"/>	<w:jc w:val="both"/><w:rPr><w:rFonts/><w:color w:val="262626" w:themeColor="text1" w:themeTint="D9"/></w:rPr></w:pPr><w:r><w:t>	2. Estados Unidos, un ecosistema único</w:t></w:r></w:p><w:p><w:pPr><w:ind w:left="-284" w:right="-427"/>	<w:jc w:val="both"/><w:rPr><w:rFonts/><w:color w:val="262626" w:themeColor="text1" w:themeTint="D9"/></w:rPr></w:pPr><w:r><w:t>	3.Conseguir financiación para una start-up en Estados Unidos</w:t></w:r></w:p><w:p><w:pPr><w:ind w:left="-284" w:right="-427"/>	<w:jc w:val="both"/><w:rPr><w:rFonts/><w:color w:val="262626" w:themeColor="text1" w:themeTint="D9"/></w:rPr></w:pPr><w:r><w:t>	4.Partners y ventas en Estados Unidos</w:t></w:r></w:p><w:p><w:pPr><w:ind w:left="-284" w:right="-427"/>	<w:jc w:val="both"/><w:rPr><w:rFonts/><w:color w:val="262626" w:themeColor="text1" w:themeTint="D9"/></w:rPr></w:pPr><w:r><w:t>	5.Acceso a potenciales compradores de la start-up</w:t></w:r></w:p><w:p><w:pPr><w:ind w:left="-284" w:right="-427"/>	<w:jc w:val="both"/><w:rPr><w:rFonts/><w:color w:val="262626" w:themeColor="text1" w:themeTint="D9"/></w:rPr></w:pPr><w:r><w:t>	6.Consejos antes de decidir ir a Estados Unidos</w:t></w:r></w:p><w:p><w:pPr><w:ind w:left="-284" w:right="-427"/>	<w:jc w:val="both"/><w:rPr><w:rFonts/><w:color w:val="262626" w:themeColor="text1" w:themeTint="D9"/></w:rPr></w:pPr><w:r><w:t>	7.Cómo emprender en Estados Unidos</w:t></w:r></w:p><w:p><w:pPr><w:ind w:left="-284" w:right="-427"/>	<w:jc w:val="both"/><w:rPr><w:rFonts/><w:color w:val="262626" w:themeColor="text1" w:themeTint="D9"/></w:rPr></w:pPr><w:r><w:t>	8.Errores</w:t></w:r></w:p><w:p><w:pPr><w:ind w:left="-284" w:right="-427"/>	<w:jc w:val="both"/><w:rPr><w:rFonts/><w:color w:val="262626" w:themeColor="text1" w:themeTint="D9"/></w:rPr></w:pPr><w:r><w:t>	9.La experiencia personal</w:t></w:r></w:p><w:p><w:pPr><w:ind w:left="-284" w:right="-427"/>	<w:jc w:val="both"/><w:rPr><w:rFonts/><w:color w:val="262626" w:themeColor="text1" w:themeTint="D9"/></w:rPr></w:pPr><w:r><w:t>	Founders and Tips es un blog de vídeo entrevistas a emprendedores de éxito del sector tecnológico sobre emprendimiento y negocios. Es un proyecto personal de Marc Noguera, consultor freelance en UX, Producto y Negocio.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Marc Noguera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Founders&tips Owner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626832251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https://www.notasdeprensa.es/la-guia-para-emprender-en-estados-unidos-de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Emprendedores E-Commerce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