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22/04/2015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Gen M: la emergente nueva generación de profesionales interconectados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En España, la Generación Móvil (Gen M) realiza casi la tercera parte de su trabajo con dispositivos móviles.
Los nuevos profesionales hiper-conectados precisan un replanteamiento de las políticas empresariales.
España es líder mundial en movilidad.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MOUNTAIN VIEW, California, 21 de abril de 2015 -- Cuando se les preguntó acerca de lo que sentían al mezclar la vida laboral y personal, el 58% de los trabajadores de la Generación Móvil mostró algún sentimiento de culpa, según un reciente estudio realizado por MobileIron. La MobileIron Gen M Survey, una encuesta global en la que han participado más de 3.500 profesionales, empleados a tiempo completo y parcial, que utilizan sus dispositivos móviles para trabajar, pone de manifiesto la creciente importancia que esta adquiriendo en las empresas la presencia de un  emergente segmento de la población: la Generación Móvil o "Gen M". Según este estudio, la Gen M - formada por trabajadores “móviles”, en su mayoría hombres de entre 18 y 34 años o personas con hijos menores de 18 años en sus hogares, utiliza más la tecnología móvil que el resto de la población a la hora de combinar su trabajo con las actividades personales.</w:t></w:r></w:p><w:p><w:pPr><w:ind w:left="-284" w:right="-427"/>	<w:jc w:val="both"/><w:rPr><w:rFonts/><w:color w:val="262626" w:themeColor="text1" w:themeTint="D9"/></w:rPr></w:pPr><w:r><w:t>Foto - http://photos.prnewswire.com/prnh/20150417/199466-INFO Logo - http://photos.prnewswire.com/prnh/20140923/147891</w:t></w:r></w:p><w:p><w:pPr><w:ind w:left="-284" w:right="-427"/>	<w:jc w:val="both"/><w:rPr><w:rFonts/><w:color w:val="262626" w:themeColor="text1" w:themeTint="D9"/></w:rPr></w:pPr><w:r><w:t>Realizada por Harris Poll en nombre de MobileIron entre diciembre de 2014 y enero de 2015, la MobileIron Gen M Survey ha entrevistado a profesionales de Francia, Alemania, Japón, España, Reino Unido y Estados Unidos. Para más información sobre la MobileIron Gen M Survey: https://info.mobileiron.com/genm-es.</w:t></w:r></w:p><w:p><w:pPr><w:ind w:left="-284" w:right="-427"/>	<w:jc w:val="both"/><w:rPr><w:rFonts/><w:color w:val="262626" w:themeColor="text1" w:themeTint="D9"/></w:rPr></w:pPr><w:r><w:t>La Gen M usa los móviles para combinar su trabajo y sus vidas personalesComo media, la Gen M realiza más de la cuarta parte (26%) de su trabajo con los smartphones o tabletas, en comparación con los profesionales que no son de la Gen M, con un 17%. La Gen M utiliza además el móvil para hacer "tareas en la sombra", llevando a cabo actividades personales durante sus horas laborales y actividades de trabajo en su tiempo personal durante el día. Las “tareas en la sombra” permiten a la Gen M estar conectados con las tareas personales durante las horas de trabajo, y, al mismo tiempo, con las tareas de trabajo en sus horas personales:</w:t></w:r></w:p>	<w:p><w:pPr><w:ind w:left="-284" w:right="-427"/>	<w:jc w:val="both"/><w:rPr><w:rFonts/><w:color w:val="262626" w:themeColor="text1" w:themeTint="D9"/></w:rPr></w:pPr><w:r><w:t>El 82% de la Gen M realiza al menos una tarea personal en su móvil al día durante las horas laborales, en comparación con el 72% de los profesionales que no pertenecen a la Gen M.</w:t></w:r></w:p>	<w:p><w:pPr><w:ind w:left="-284" w:right="-427"/>	<w:jc w:val="both"/><w:rPr><w:rFonts/><w:color w:val="262626" w:themeColor="text1" w:themeTint="D9"/></w:rPr></w:pPr><w:r><w:t>El 64% de la Gen M realiza al menos una tarea de trabajo al día en su móvil durante las horas personales, frente al 54% de los profesionales que no son de la Gen M.</w:t></w:r></w:p><w:p><w:pPr><w:ind w:left="-284" w:right="-427"/>	<w:jc w:val="both"/><w:rPr><w:rFonts/><w:color w:val="262626" w:themeColor="text1" w:themeTint="D9"/></w:rPr></w:pPr><w:r><w:t>La falta de apoyo a los empleados puede suponer un problema a la hora de contratarles y retenerlesAdemás, la capacidad de combinar las actividades laborales y personales durante el día es de gran importancia para la Gen M, y podría suponer un problema a la hora de contratar y retener profesionales para las compañías que no son favorables a  este estilo laboral emergente. Según el estudio, el 60% de los profesionales de la Gen M abandonaría su trabajo si su empresa no le permitiera realizar ninguna actividad laboral en remoto o le restringiera su capacidad de llevar a cabo tareas personales en el trabajo, frente al 50% de los trabajadores que no son de la Gen M.</w:t></w:r></w:p><w:p><w:pPr><w:ind w:left="-284" w:right="-427"/>	<w:jc w:val="both"/><w:rPr><w:rFonts/><w:color w:val="262626" w:themeColor="text1" w:themeTint="D9"/></w:rPr></w:pPr><w:r><w:t>La Gen M padece “culpabilidad móvil”A pesar de ello, la hiper-conexión de la Gen M tiene un coste: la “culpabilidad móvil”. Cuando se les pregunta acerca de cómo suelen reaccionar cuando mezclan la comunicación laboral con la personal:</w:t></w:r></w:p>	<w:p><w:pPr><w:ind w:left="-284" w:right="-427"/>	<w:jc w:val="both"/><w:rPr><w:rFonts/><w:color w:val="262626" w:themeColor="text1" w:themeTint="D9"/></w:rPr></w:pPr><w:r><w:t>	<w:p><w:pPr><w:ind w:left="-284" w:right="-427"/>	<w:jc w:val="both"/><w:rPr><w:rFonts/><w:color w:val="262626" w:themeColor="text1" w:themeTint="D9"/></w:rPr></w:pPr><w:r><w:t>El 61% de los que pertenecen a la Gen M padecen “culpabilidad móvil” cuando reciben comunicaciones de trabajo durante sus horas personales, frente al 47% de los trabajadores que no forman parte de la Gen M.</w:t></w:r></w:p>	</w:t></w:r></w:p>	<w:p><w:pPr><w:ind w:left="-284" w:right="-427"/>	<w:jc w:val="both"/><w:rPr><w:rFonts/><w:color w:val="262626" w:themeColor="text1" w:themeTint="D9"/></w:rPr></w:pPr><w:r><w:t>	<w:p><w:pPr><w:ind w:left="-284" w:right="-427"/>	<w:jc w:val="both"/><w:rPr><w:rFonts/><w:color w:val="262626" w:themeColor="text1" w:themeTint="D9"/></w:rPr></w:pPr><w:r><w:t>El 58% padecen “culpabilidad móvil” cuando reciben comunicaciones personales durante sus horas laborales, en comparación con el 46% de los trabajadores que no forman parte de la Gen M.</w:t></w:r></w:p>	</w:t></w:r></w:p>	<w:p><w:pPr><w:ind w:left="-284" w:right="-427"/>	<w:jc w:val="both"/><w:rPr><w:rFonts/><w:color w:val="262626" w:themeColor="text1" w:themeTint="D9"/></w:rPr></w:pPr><w:r><w:t>	<w:p><w:pPr><w:ind w:left="-284" w:right="-427"/>	<w:jc w:val="both"/><w:rPr><w:rFonts/><w:color w:val="262626" w:themeColor="text1" w:themeTint="D9"/></w:rPr></w:pPr><w:r><w:t>El 60% abandonaría su trabajo si su empresa no le permitiera trabajar en remoto o le limitara su capacidad para realizar tareas personales en el trabajo, en comparación con el 50% de los empleados que no pertenecen a la Generación M.</w:t></w:r></w:p>	</w:t></w:r></w:p><w:p><w:pPr><w:ind w:left="-284" w:right="-427"/>	<w:jc w:val="both"/><w:rPr><w:rFonts/><w:color w:val="262626" w:themeColor="text1" w:themeTint="D9"/></w:rPr></w:pPr><w:r><w:t>"La movilidad está cambiando radicalmente la forma en la que trabajamos y vivimos", afirmó Bob Tinker, consejero delegado de MobileIron. "El Gen M Study, para nosotros, es un reflejo de la cultura emergente y conectada de los negocios modernos. Las compañías con pensamiento innovador integran este cambio y comprenden que lo móvil es tanto una responsabilidad de Recursos Humanos como una competencia de la tecnología. Para contratar y mantener a los mejores profesionales, las empresas han de establecer políticas alineadas con la forma en la que sus empleados desean trabajar y vivir".</w:t></w:r></w:p><w:p><w:pPr><w:ind w:left="-284" w:right="-427"/>	<w:jc w:val="both"/><w:rPr><w:rFonts/><w:color w:val="262626" w:themeColor="text1" w:themeTint="D9"/></w:rPr></w:pPr><w:r><w:t>España lidera el mundo en cuanto a la movilidadDe los seis países encuestados, los profesionales españoles pertenecientes a la Gen M son los que más utilizan sus smartphones o tabletas para trabajar (29,7%). Además, son los que con mayor frecuencua realizan al menos una tarea personal al día en el trabajo (85%) y al menos una tarea de trabajo al día durante su tiempo personal (71%).</w:t></w:r></w:p><w:p><w:pPr><w:ind w:left="-284" w:right="-427"/>	<w:jc w:val="both"/><w:rPr><w:rFonts/><w:color w:val="262626" w:themeColor="text1" w:themeTint="D9"/></w:rPr></w:pPr><w:r><w:t>Los profesionales de la Gen M en España combinan de forma constante el trabajo y las actividades personales:</w:t></w:r></w:p>	<w:p><w:pPr><w:ind w:left="-284" w:right="-427"/>	<w:jc w:val="both"/><w:rPr><w:rFonts/><w:color w:val="262626" w:themeColor="text1" w:themeTint="D9"/></w:rPr></w:pPr><w:r><w:t>El 77% trabaja desde el móvil todo el tiempo o con frecuencia cuando está esperando a un amigo o familiar.</w:t></w:r></w:p>	<w:p><w:pPr><w:ind w:left="-284" w:right="-427"/>	<w:jc w:val="both"/><w:rPr><w:rFonts/><w:color w:val="262626" w:themeColor="text1" w:themeTint="D9"/></w:rPr></w:pPr><w:r><w:t>El 67% trabaja desde el móvil todo el tiempo o con frecuencia cuando ve la TV.</w:t></w:r></w:p>	<w:p><w:pPr><w:ind w:left="-284" w:right="-427"/>	<w:jc w:val="both"/><w:rPr><w:rFonts/><w:color w:val="262626" w:themeColor="text1" w:themeTint="D9"/></w:rPr></w:pPr><w:r><w:t>El 65% trabaja desde el móvil todo el tiempo o con frecuencia cuando utiliza el transporte público.</w:t></w:r></w:p>	<w:p><w:pPr><w:ind w:left="-284" w:right="-427"/>	<w:jc w:val="both"/><w:rPr><w:rFonts/><w:color w:val="262626" w:themeColor="text1" w:themeTint="D9"/></w:rPr></w:pPr><w:r><w:t>El 63% trabaja desde el móvil todo el tiempo o con frecuencia cuando come en solitario.</w:t></w:r></w:p>	<w:p><w:pPr><w:ind w:left="-284" w:right="-427"/>	<w:jc w:val="both"/><w:rPr><w:rFonts/><w:color w:val="262626" w:themeColor="text1" w:themeTint="D9"/></w:rPr></w:pPr><w:r><w:t>El 61% comprueba o envía e-mails personales desde un dispositivo móvil durante las horas laborales, al menos una vez al día.</w:t></w:r></w:p>	<w:p><w:pPr><w:ind w:left="-284" w:right="-427"/>	<w:jc w:val="both"/><w:rPr><w:rFonts/><w:color w:val="262626" w:themeColor="text1" w:themeTint="D9"/></w:rPr></w:pPr><w:r><w:t>El 60% comprueba o utiliza las redes sociales en un dispositivo móvil durante sus horas de trabajo, al menos una vez al día.</w:t></w:r></w:p>	<w:p><w:pPr><w:ind w:left="-284" w:right="-427"/>	<w:jc w:val="both"/><w:rPr><w:rFonts/><w:color w:val="262626" w:themeColor="text1" w:themeTint="D9"/></w:rPr></w:pPr><w:r><w:t>El 58% realiza llamadas de voz personales durante sus horas de trabajo al menos una vez al día.</w:t></w:r></w:p><w:p><w:pPr><w:ind w:left="-284" w:right="-427"/>	<w:jc w:val="both"/><w:rPr><w:rFonts/><w:color w:val="262626" w:themeColor="text1" w:themeTint="D9"/></w:rPr></w:pPr><w:r><w:t>Las “tareas en la sombra" son el fenómeno mundialLos empleados de la Gen M realizan “tareas en la sombra” de forma continua en los seis países de la encuesta:</w:t></w:r></w:p>	<w:p><w:pPr><w:ind w:left="-284" w:right="-427"/>	<w:jc w:val="both"/><w:rPr><w:rFonts/><w:color w:val="262626" w:themeColor="text1" w:themeTint="D9"/></w:rPr></w:pPr><w:r><w:t>Los profesionales de Francia son los que con más frecuencia realizan tareas móviles al conducir.</w:t></w:r></w:p>	<w:p><w:pPr><w:ind w:left="-284" w:right="-427"/>	<w:jc w:val="both"/><w:rPr><w:rFonts/><w:color w:val="262626" w:themeColor="text1" w:themeTint="D9"/></w:rPr></w:pPr><w:r><w:t>Los profesionales de Alemania son los que se sienten más culpables cuando reciben comunicaciones personales en el trabajo.</w:t></w:r></w:p>	<w:p><w:pPr><w:ind w:left="-284" w:right="-427"/>	<w:jc w:val="both"/><w:rPr><w:rFonts/><w:color w:val="262626" w:themeColor="text1" w:themeTint="D9"/></w:rPr></w:pPr><w:r><w:t>Los profesionales de Japón son los que con menor frecuencia realizan tareas móviles cuando están viendo la TV.</w:t></w:r></w:p>	<w:p><w:pPr><w:ind w:left="-284" w:right="-427"/>	<w:jc w:val="both"/><w:rPr><w:rFonts/><w:color w:val="262626" w:themeColor="text1" w:themeTint="D9"/></w:rPr></w:pPr><w:r><w:t>Los profesionales de España son los que con mayor frecuencia realicen tareas móviles cuando usan el transporte público.</w:t></w:r></w:p>	<w:p><w:pPr><w:ind w:left="-284" w:right="-427"/>	<w:jc w:val="both"/><w:rPr><w:rFonts/><w:color w:val="262626" w:themeColor="text1" w:themeTint="D9"/></w:rPr></w:pPr><w:r><w:t>Los profesionales de Reino Unido son los que con mayor frecuencia utilizan el móvil para controlar su hogar durante su día de trabajo.</w:t></w:r></w:p>	<w:p><w:pPr><w:ind w:left="-284" w:right="-427"/>	<w:jc w:val="both"/><w:rPr><w:rFonts/><w:color w:val="262626" w:themeColor="text1" w:themeTint="D9"/></w:rPr></w:pPr><w:r><w:t>Los profesionales de Estados Unidos son los que muestran una mayor inclinación a trabajar con el móvil cuando están en el baño.</w:t></w:r></w:p><w:p><w:pPr><w:ind w:left="-284" w:right="-427"/>	<w:jc w:val="both"/><w:rPr><w:rFonts/><w:color w:val="262626" w:themeColor="text1" w:themeTint="D9"/></w:rPr></w:pPr><w:r><w:t>Los ´Wereables’ llegan al lugar de trabajo"Los smartwatches, como el Apple Watch, se espera que sean muy populares", indicó Tinker. "Los ‘Wereables’ aumentarán nuestra capacidad de conexión, y es muy posible que sean también los responsables de integrar nuestro trabajo con la vida personal y las tareas personales con nuestra actividad laboral”.</w:t></w:r></w:p><w:p><w:pPr><w:ind w:left="-284" w:right="-427"/>	<w:jc w:val="both"/><w:rPr><w:rFonts/><w:color w:val="262626" w:themeColor="text1" w:themeTint="D9"/></w:rPr></w:pPr><w:r><w:t>El 42% de los que pertenecen a la Gen M tiene ya - o prevé adquirir - un Wereable’, como un Apple Watch. De estos, al 95% no le importaría utilizar estos dispositivos para actividades profesionales, incluyendo:</w:t></w:r></w:p>	<w:p><w:pPr><w:ind w:left="-284" w:right="-427"/>	<w:jc w:val="both"/><w:rPr><w:rFonts/><w:color w:val="262626" w:themeColor="text1" w:themeTint="D9"/></w:rPr></w:pPr><w:r><w:t>Realizar llamadas telefónicas 58%</w:t></w:r></w:p>	<w:p><w:pPr><w:ind w:left="-284" w:right="-427"/>	<w:jc w:val="both"/><w:rPr><w:rFonts/><w:color w:val="262626" w:themeColor="text1" w:themeTint="D9"/></w:rPr></w:pPr><w:r><w:t>Leer e-mails 56%</w:t></w:r></w:p>	<w:p><w:pPr><w:ind w:left="-284" w:right="-427"/>	<w:jc w:val="both"/><w:rPr><w:rFonts/><w:color w:val="262626" w:themeColor="text1" w:themeTint="D9"/></w:rPr></w:pPr><w:r><w:t>Escribir e-mails 45%</w:t></w:r></w:p>	<w:p><w:pPr><w:ind w:left="-284" w:right="-427"/>	<w:jc w:val="both"/><w:rPr><w:rFonts/><w:color w:val="262626" w:themeColor="text1" w:themeTint="D9"/></w:rPr></w:pPr><w:r><w:t>Conseguir alertas, como avisos de reunión 44%</w:t></w:r></w:p>	<w:p><w:pPr><w:ind w:left="-284" w:right="-427"/>	<w:jc w:val="both"/><w:rPr><w:rFonts/><w:color w:val="262626" w:themeColor="text1" w:themeTint="D9"/></w:rPr></w:pPr><w:r><w:t>Acceder al calendario 40%</w:t></w:r></w:p>	<w:p><w:pPr><w:ind w:left="-284" w:right="-427"/>	<w:jc w:val="both"/><w:rPr><w:rFonts/><w:color w:val="262626" w:themeColor="text1" w:themeTint="D9"/></w:rPr></w:pPr><w:r><w:t>Leer documentos 37%</w:t></w:r></w:p>	<w:p><w:pPr><w:ind w:left="-284" w:right="-427"/>	<w:jc w:val="both"/><w:rPr><w:rFonts/><w:color w:val="262626" w:themeColor="text1" w:themeTint="D9"/></w:rPr></w:pPr><w:r><w:t>Navegar por la Intranet de la compañía 30%</w:t></w:r></w:p><w:p><w:pPr><w:ind w:left="-284" w:right="-427"/>	<w:jc w:val="both"/><w:rPr><w:rFonts/><w:color w:val="262626" w:themeColor="text1" w:themeTint="D9"/></w:rPr></w:pPr><w:r><w:t>Las organizaciones necesitan nuevas políticas para apoyar a la Gen M Las compañías están en una guerra por el talento, luchando para atraer a los mejores y más brillantes empleados. Las empresas con programas innovadores que apoyan el estilo de trabajo de la Gen M sin generar sensación de culpabilidad tendrán más éxito en el reclutamiento y retención de sus empleados.</w:t></w:r></w:p><w:p><w:pPr><w:ind w:left="-284" w:right="-427"/>	<w:jc w:val="both"/><w:rPr><w:rFonts/><w:color w:val="262626" w:themeColor="text1" w:themeTint="D9"/></w:rPr></w:pPr><w:r><w:t>Hay cinco consideraciones que apoyan el desarrollo de las políticas empresariales, con elevados estándares de productividad laboral y justicia hacia los empleados:</w:t></w:r></w:p>	<w:p><w:pPr><w:ind w:left="-284" w:right="-427"/>	<w:jc w:val="both"/><w:rPr><w:rFonts/><w:color w:val="262626" w:themeColor="text1" w:themeTint="D9"/></w:rPr></w:pPr><w:r><w:t>Aceptar los estilos laborales cambiantes. Conocer en detalle las acciones que los empleados están llevando a cabo  para ser productivos de cara a mejorar sus experiencias.</w:t></w:r></w:p>	<w:p><w:pPr><w:ind w:left="-284" w:right="-427"/>	<w:jc w:val="both"/><w:rPr><w:rFonts/><w:color w:val="262626" w:themeColor="text1" w:themeTint="D9"/></w:rPr></w:pPr><w:r><w:t>Centrarse en los objetivos. Los responsables y empleados deben estar de acuerdo en lo que necesitan hacer para cumplir con sus objetivos de mutuo acuerdo, sin tener en cuenta cuándo y dónde se realiza el trabajo</w:t></w:r></w:p>	<w:p><w:pPr><w:ind w:left="-284" w:right="-427"/>	<w:jc w:val="both"/><w:rPr><w:rFonts/><w:color w:val="262626" w:themeColor="text1" w:themeTint="D9"/></w:rPr></w:pPr><w:r><w:t>Establecer límites verticales. Si el consejero delegado envía e-mails a las 2 de la mañana, los empleados estarán obligados a trabajar a todas horas, y sus vidas personales sufrirán.</w:t></w:r></w:p>	<w:p><w:pPr><w:ind w:left="-284" w:right="-427"/>	<w:jc w:val="both"/><w:rPr><w:rFonts/><w:color w:val="262626" w:themeColor="text1" w:themeTint="D9"/></w:rPr></w:pPr><w:r><w:t>Ofrecer compensaciones de reembolso. En los entornos BOYD (lleva tu propio dispositivo móvil) los profesionales se sentirán motivados a utilizar las herramientas necesarias para realizar su trabajo. Los empleados pueden mostrar su apoyo a la hora de beneficiarse de los planes de datos móviles y otras herramientas que les permitan integrar el trabajo y las actividades personales a lo largo del día.</w:t></w:r></w:p>	<w:p><w:pPr><w:ind w:left="-284" w:right="-427"/>	<w:jc w:val="both"/><w:rPr><w:rFonts/><w:color w:val="262626" w:themeColor="text1" w:themeTint="D9"/></w:rPr></w:pPr><w:r><w:t>Asegurar la información de forma selectiva. Proteger los datos empresariales sin comprometer la privacidad de los datos personales, sin importar de quién es el smartphone o la tableta.</w:t></w:r></w:p><w:p><w:pPr><w:ind w:left="-284" w:right="-427"/>	<w:jc w:val="both"/><w:rPr><w:rFonts/><w:color w:val="262626" w:themeColor="text1" w:themeTint="D9"/></w:rPr></w:pPr><w:r><w:t>Para más información sobre recomendaciones y mejores prácticas: https://info.mobileiron.com/genm-es.</w:t></w:r></w:p><w:p><w:pPr><w:ind w:left="-284" w:right="-427"/>	<w:jc w:val="both"/><w:rPr><w:rFonts/><w:color w:val="262626" w:themeColor="text1" w:themeTint="D9"/></w:rPr></w:pPr><w:r><w:t>Metodología de estudio de MobileIron de la Gen MDesde el 17 de diciembre de 2014 hasta el 22 de enero de 2015, Harris Poll llevó a cabo una encuesta online en nombre de MobileIron realizada a 3.521 trabajadores a tiempo completo o parcial que utilizaron un dispositivo móvil para fines laborales en Francia (502), Alemania (501), Japón (503), España (500), Reino Unido (503) y Estados Unidos (1.012). La Gen M (1.702) está compuesta por hombres de entre 18 y 34 años o personas con hijos viviendo en casa menores de 18 años. La muestra se ponderó para las poblaciones en cada país, siguiendo criterios de edad, raza, formación, región e ingresos por hogar.</w:t></w:r></w:p><w:p><w:pPr><w:ind w:left="-284" w:right="-427"/>	<w:jc w:val="both"/><w:rPr><w:rFonts/><w:color w:val="262626" w:themeColor="text1" w:themeTint="D9"/></w:rPr></w:pPr><w:r><w:t>Acerca de MobileIronMobileIron proporciona la base para que las compañías de todo el mundo se transformen en organizaciones Mobile First. Si desea más información visite la página web www.mobileiron.com.</w:t></w:r></w:p><w:p><w:pPr><w:ind w:left="-284" w:right="-427"/>	<w:jc w:val="both"/><w:rPr><w:rFonts/><w:color w:val="262626" w:themeColor="text1" w:themeTint="D9"/></w:rPr></w:pPr><w:r><w:t>Logo - http://photos.prnewswire.com/prnh/20140923/147891</w:t></w:r></w:p><w:p><w:pPr><w:ind w:left="-284" w:right="-427"/>	<w:jc w:val="both"/><w:rPr><w:rFonts/><w:color w:val="262626" w:themeColor="text1" w:themeTint="D9"/></w:rPr></w:pPr><w:r><w:t>CONTACTO: Sara Day, MobileIron, sara@mobileiron.com, +1 650-336-3123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Amparo Torres Menéndez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AT&A Comunicación Corporativa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+ 669840176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https://www.notasdeprensa.es/la-generacion-movil-gen-m-los-nuevos-profesionales-hiperconectados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Telecomunicaciones Marketing Sociedad Logística E-Commerce Software Recursos humanos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