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gala de los Oscar marca las nuevas tendencias en el mundo de la moda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 la moda funciona, para bien o para mal, por referentes. De ahí que la gala de los Oscar sea, año tras año, uno de los puntos de encuentro más importantes para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Decenas de millones de personas posan sus ojos sobre la gala de los Oscar año tras año. Y claro, este 2018, no iba a ser una excepción. Sin embargo, de entre todas estas personas, los diseñadores, los influencers y, en menor medida, la gente de a pie, toma buena nota de todo lo que tiene que ver con la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punto de inflexión anualEsta ceremonia marca un punto de inflexión en el mundo de la moda. Vestidos, zapatos, peinados, maquillajes y complementos. Todo es susceptible de ser copiado y todo es susceptible de ser 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por lo que a partir de este momento, tanto las tiendas de topa como los centros de estética se ponen manos a la obra para ofrecer a la sociedad lo que sus estrellas de cine lucen.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poner algunos ejemplos concretos, en los últimos años, y este no será distinto, Jennifer Lawrence siempre ha marcado tendencia con su peinado así como el color de su pelo, el cual, es ampliamente emulado gracias a los tintes hipertin y a la cera gummy.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cuanto a vestuario se refiere, Nicole Kidman siempre ha sido un espejo en el que mirarse.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todo tiene que ver con el mundo femenino. Los hombres, cada vez más, se fijan en sus actores favoritos. A pesar de que pueda parecer que dentro del género hay menos capacidad de innovación, esto no es así. Complementos, peinados más o menos transgresores, barbas y algunos complementos como los zapatos son las principales bazas que juegan las tiendas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cierto, la gala del 2018 ya es historia. Sin embargo, no son pocos los diseñadores que ya están preparando una nueva gala, la del 2019, para volver a estar en boca de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AGUILERA GAVILAN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Web Valencia | Agencia SEO y Marketing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696148347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https://www.notasdeprensa.es/la-gala-de-los-oscar-marca-las-nuevas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Moda Sociedad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