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Barcelona y Valencia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PropTech SKEPP desde ahora en España debido al crecimiento del mercado de alquiler de oficinas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PropTech SKEPP, un sitio web de comparación de oficinas abre a partir de ahora sus puertas en España. El director Joost Lansink prevé un gran aumento del alquiler de oficinas flexibles en Madrid, Barcelona y Valencia y está muy satisfecho con este paso. Al mismo tiempo la compañía abrirá sus puertas en Austria, Suiza y Francia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Barcelona y Valencia son mercados grandes en crecimiento’’, dice Lansink. ‘’Además, la mentalidad española encaja bien con nuestra manera proactiva de ofrecer ayuda para encontrar una oficina y la automatización que quiere impulsar SKEPP’’. Lo característico es que SKEPP no quiere expandirse en una ciudad al azar, se trata de investigar el mercado que se ajusta mejor.</w:t>
            </w:r>
          </w:p>
          <w:p>
            <w:pPr>
              <w:ind w:left="-284" w:right="-427"/>
              <w:jc w:val="both"/>
              <w:rPr>
                <w:rFonts/>
                <w:color w:val="262626" w:themeColor="text1" w:themeTint="D9"/>
              </w:rPr>
            </w:pPr>
            <w:r>
              <w:t>Expansión mejora la experiencia del usuario con visitas guiadas digitalesCon la expansión de España y otros países de Europa, ofrece SKEPP a los usuarios en estos países una experiencia de usuario única por medio de las visitas guiadas en realidad virtual. Los interesados en el alquiler de una oficina pueden pedir una visita digital de la misma, lo que quiere decir que el candidato recibe un casco de realidad virtual. Un asesor inmobiliario de SKEPP guiará al candidato interesado a distancia a través de las instalaciones. Las empresas no tienen la necesidad de invertir tiempo en orientar a los posibles candidatos de las nuevas oficinas, además se pueden ver diferentes localidades por hora. Otra ventaja es que esto también es posible de noche, cuando la mayoría de las oficinas están cerradas.</w:t>
            </w:r>
          </w:p>
          <w:p>
            <w:pPr>
              <w:ind w:left="-284" w:right="-427"/>
              <w:jc w:val="both"/>
              <w:rPr>
                <w:rFonts/>
                <w:color w:val="262626" w:themeColor="text1" w:themeTint="D9"/>
              </w:rPr>
            </w:pPr>
            <w:r>
              <w:t>Diseño de interior digital a medida por un diseñador personalizadoEl candidato de alquiler recibe luego de la visita una oferta de alquiler por medio de un correo electrónico. Un diseñador personal de SKEPP prepara un diseño de interior digital de la oficina que el interesado desea. Luego, el candidato puede utilizar el diseño y disposición del espacio diseñado por SKEPP. Esto forma parte de un paquete de diseño a la medida con tres opciones para obtener el mobiliario: una opción de alquiler, una opción de compra financiada y otra opción de compra directa. El paquete se caracteriza por la flexibilidad ya que con la opción de alquiler, se pueden aumentar o reducir la cantidad de mobiliario con sólo presionar un botón. Con las opciones de compra y compra financiada, es sólo posible aumentar la cantidad de mobiliario.</w:t>
            </w:r>
          </w:p>
          <w:p>
            <w:pPr>
              <w:ind w:left="-284" w:right="-427"/>
              <w:jc w:val="both"/>
              <w:rPr>
                <w:rFonts/>
                <w:color w:val="262626" w:themeColor="text1" w:themeTint="D9"/>
              </w:rPr>
            </w:pPr>
            <w:r>
              <w:t>Puestos vacantes actuales para dar forma a la expansión en diferentes paísesLa empresa PropTech aún busca Acquisition Managers para comenzar en diferentes países. Para más información, se puede visitar su sitio web: https://skepp.com/es/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Yori Stegeman</w:t>
      </w:r>
    </w:p>
    <w:p w:rsidR="00C31F72" w:rsidRDefault="00C31F72" w:rsidP="00AB63FE">
      <w:pPr>
        <w:pStyle w:val="Sinespaciado"/>
        <w:spacing w:line="276" w:lineRule="auto"/>
        <w:ind w:left="-284"/>
        <w:rPr>
          <w:rFonts w:ascii="Arial" w:hAnsi="Arial" w:cs="Arial"/>
        </w:rPr>
      </w:pPr>
      <w:r>
        <w:rPr>
          <w:rFonts w:ascii="Arial" w:hAnsi="Arial" w:cs="Arial"/>
        </w:rPr>
        <w:t>SKEPP</w:t>
      </w:r>
    </w:p>
    <w:p w:rsidR="00AB63FE" w:rsidRDefault="00C31F72" w:rsidP="00AB63FE">
      <w:pPr>
        <w:pStyle w:val="Sinespaciado"/>
        <w:spacing w:line="276" w:lineRule="auto"/>
        <w:ind w:left="-284"/>
        <w:rPr>
          <w:rFonts w:ascii="Arial" w:hAnsi="Arial" w:cs="Arial"/>
        </w:rPr>
      </w:pPr>
      <w:r>
        <w:rPr>
          <w:rFonts w:ascii="Arial" w:hAnsi="Arial" w:cs="Arial"/>
        </w:rPr>
        <w:t>932 20 40 57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https://www.notasdeprensa.es/la-empresa-proptech-skepp-desde-ahora-en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Telecomunicaciones Madrid Cataluña Valencia Emprendedores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