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ArtGerust y Foroescritores se unen para lanzar próximos concursos literarios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de autopublicación ArtGerust y el portal para escritores Foroescritores, con cuatro años de andadura, anuncian su colaboración en concursos literarios durante el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de autopublicación ArtGerust y el portal para escritores Foroescritores, con cuatro años de andadura, anuncian su colaboración en concursos literarios durante el año 2017. Fotoescritores nace como un reflejo de la necesidad de un lugar de encuentro de escritores orientados precisamente a los autores y al procedimiento de escritura. Desde el primer momento, la filosofía del foro se ha caracterizado por la búsqueda de la crítica para los escritos realizadas por los propios usuarios, siendo un lugar tanto de encuentro como de retroalimentación para sus miembros.</w:t>
            </w:r>
          </w:p>
          <w:p>
            <w:pPr>
              <w:ind w:left="-284" w:right="-427"/>
              <w:jc w:val="both"/>
              <w:rPr>
                <w:rFonts/>
                <w:color w:val="262626" w:themeColor="text1" w:themeTint="D9"/>
              </w:rPr>
            </w:pPr>
            <w:r>
              <w:t>También trató desde un primer momento de suplir la falta de un lugar en el cuál encontrar ayudas de forma directa y distintos recursos, además de ser un foro de debate en el cuál el respeto es la base de los usuarios. El objetivo es inculcar el hábito de la escritura en los escritores nóveles y animar a explorar a los escritores más experimentados mediante distintos talleres mensuales y su célebres duelos literarios.</w:t>
            </w:r>
          </w:p>
          <w:p>
            <w:pPr>
              <w:ind w:left="-284" w:right="-427"/>
              <w:jc w:val="both"/>
              <w:rPr>
                <w:rFonts/>
                <w:color w:val="262626" w:themeColor="text1" w:themeTint="D9"/>
              </w:rPr>
            </w:pPr>
            <w:r>
              <w:t>Pero, sobre todo, su filosofía es ser un foro sostenido por y para los usuarios, convirtiéndose en una familia de escritores y amantes de las letras en el que, desde el escritor más inexperto al más veterano, encuentre un lugar para crecer tanto como escritor, como crecer como persona.</w:t>
            </w:r>
          </w:p>
          <w:p>
            <w:pPr>
              <w:ind w:left="-284" w:right="-427"/>
              <w:jc w:val="both"/>
              <w:rPr>
                <w:rFonts/>
                <w:color w:val="262626" w:themeColor="text1" w:themeTint="D9"/>
              </w:rPr>
            </w:pPr>
            <w:r>
              <w:t>Fruto de ese trabajo han decidido organizar junto con la editorial ArtGerust, líderes en autoedición en España, concursos literarios de manera conjunta. La editorial ArtGerust lleva casi nueve años en el mercado y ha organizado más de 30 certámenes (concursos de terror, eróticos, poesía, microrrelato, Haiku, homenjes a diferentes autores como Pablo Neruda, Gustavo Adoldo Bécquer, Edgar Allan Poe, Federico Garcia Lorca y muchas más...) donde han participado miles de autores de todo el mundo. El próximo se anunciará en unos semanas.</w:t>
            </w:r>
          </w:p>
          <w:p>
            <w:pPr>
              <w:ind w:left="-284" w:right="-427"/>
              <w:jc w:val="both"/>
              <w:rPr>
                <w:rFonts/>
                <w:color w:val="262626" w:themeColor="text1" w:themeTint="D9"/>
              </w:rPr>
            </w:pPr>
            <w:r>
              <w:t>Si quieres más información sobre estos concursos ponte en contacto con la editorial ArtGerust o con foroescritores. ¿Te lo vas a perder?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Vara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910 319 452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https://www.notasdeprensa.es/la-editorial-artgerust-y-foroescritores-se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