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consultora internacional Foster Swiss acudirá a iFX Expo en Chipre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fiscal internacional Foster Swiss, acudirá el próximo 24 de mayo a iFX Expo Internacional 2016, el mayor encuentro internacional de forex, que se celebra este año en Chipre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Salón iFX Expo reúne a profesionales de distintas áreas de conocimiento, en concreto del mundo del trading y de forex de todo el mundo para discutir las últimas novedades y tendencias de la industria financiera. Participarán más de 30 expertos de la industria y se tratarán una variedad de temas de marketing, hasta la tecnología y la innovación en el mercado de forex. Alrededor de 95 expositores y más de 2.500 asistentes previstos para esto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algunos de los expertos participantes, se encuentra la consultora fiscal internacional Foster Swiss, que acudirá el próximo 24 de mayo a este evento, hasta el 26 del mismo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participación en esta convención, mostrará y exhibirá al público asistente sus servicios y soluciones llave en mano (turn key) de forex. Entre sus servicios destacan: creación de bróker Market Maker (MM) o creador de mercado, así como soluciones de pago y proveedores de plataformas fx/binarios,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solución llave en mano hace muy fácil la creación de bróker debido a que lo hacen mucho más sencillo de instalar, ofreciendo una solución todo en uno, personalizada y a medida, para aquellos que desean poner en marcha un negocio en línea o corredor de forex de manera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más completos incluyen: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de negociación y software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de riesgos para mantener los beneficios bajo control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Puente de liquidez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 servicio al cliente, con asesoramiento y soporte dedicado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 Maker provee de liquidez continua y regular a sus clientes y crea mercado entre los mismos, es decir, ocupan el lado opuesto de la transacción, se convierten en la contraparte del inversor, y de esta manera, crean mercado. Cuando el operador abre una operación, el bróker abre la operación contraria; si el operador compra un par, el bróker le vende el mismo. Operan a través de una mensa de operaciones o dealing desk (enrutan órdenes de sus clientes), con cotizaciones y spreads fijos el 100% del tiempo.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Foster Swiss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https://www.notasdeprensa.es/la-consultora-internacional-foster-swiss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