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ciudad de Madrid se une al programa Connected Citizens de Waze con CARTO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bidireccional de datos tiene como objetivo aliviar la congestión de tráfico y mejorar la información de las infraestructuras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Madrid se une al programa Connected Citizens de Waze (http://www.waze.com), la aplicación gratuita de medición de tráfico y navegación en tiempo real impulsada por la mayor comunidad de conductores del mundo.</w:t>
            </w:r>
          </w:p>
          <w:p>
            <w:pPr>
              <w:ind w:left="-284" w:right="-427"/>
              <w:jc w:val="both"/>
              <w:rPr>
                <w:rFonts/>
                <w:color w:val="262626" w:themeColor="text1" w:themeTint="D9"/>
              </w:rPr>
            </w:pPr>
            <w:r>
              <w:t>Con más de 100 partners a nivel mundial y diseñado como un intercambio de datos de tráfico gratuito y públicamente disponible, el programa Connected Citizens de Waze promueve una mayor eficiencia, mayor conocimiento del estado del tráfico, así como información de las carreteras más seguras para los ciudadanos.</w:t>
            </w:r>
          </w:p>
          <w:p>
            <w:pPr>
              <w:ind w:left="-284" w:right="-427"/>
              <w:jc w:val="both"/>
              <w:rPr>
                <w:rFonts/>
                <w:color w:val="262626" w:themeColor="text1" w:themeTint="D9"/>
              </w:rPr>
            </w:pPr>
            <w:r>
              <w:t>Este programa brinda a los responsables municipales una visión sin precedentes de la actividad vial en tiempo real, ayudándoles a aprovechar los datos de lo que está ocurriendo en ese preciso momento para mejorar los atascos y poder tomar mejores decisiones en la planificación del tráfico y de las infraestructuras.</w:t>
            </w:r>
          </w:p>
          <w:p>
            <w:pPr>
              <w:ind w:left="-284" w:right="-427"/>
              <w:jc w:val="both"/>
              <w:rPr>
                <w:rFonts/>
                <w:color w:val="262626" w:themeColor="text1" w:themeTint="D9"/>
              </w:rPr>
            </w:pPr>
            <w:r>
              <w:t>Con este acuerdo, establecido como un intercambio de datos bidireccional y anónimo, Waze proporciona información sobre posibles accidentes y sobre el estado del tráfico directamente desde los usuarios de la aplicación. Por su parte, la ciudad de Madrid proporciona a Waze datos en tiempo real sobre trabajos de mejora (obras) gestionadas y planificadas por el ayuntamiento, así como de posibles accidentes y/o carreteras cortadas. Esto ofrecerá una visión completa y precisa sobre el estado de las carreteras en cada momento. Todos estos datos son procesados, analizados y visualizados en una herramienta creada por CARTO, líder en el mercado de Location Intelligence.</w:t>
            </w:r>
          </w:p>
          <w:p>
            <w:pPr>
              <w:ind w:left="-284" w:right="-427"/>
              <w:jc w:val="both"/>
              <w:rPr>
                <w:rFonts/>
                <w:color w:val="262626" w:themeColor="text1" w:themeTint="D9"/>
              </w:rPr>
            </w:pPr>
            <w:r>
              <w:t>"Como la mayor ciudad de España, el tráfico y los accidentes tienen un efecto importante en la vida cotidiana de quienes viven y trabajan en ella. Para optimizar las carreteras, es vital que comprendamos cómo cambia el tráfico en tiempo real", señala Luis Cueto Álvarez de Sotomayor, coordinador general del Ayuntamiento de Madrid. "Estamos comprometidos en mejorar la ciudad para los residentes, viajeros y turistas, y esperamos aumentar nuestra propia información en tiempo real. La asociación con CARTO y los datos disponibles a través de Waze nos permiten abordar mejor los desafíos de tráfico en toda la ciudad".</w:t>
            </w:r>
          </w:p>
          <w:p>
            <w:pPr>
              <w:ind w:left="-284" w:right="-427"/>
              <w:jc w:val="both"/>
              <w:rPr>
                <w:rFonts/>
                <w:color w:val="262626" w:themeColor="text1" w:themeTint="D9"/>
              </w:rPr>
            </w:pPr>
            <w:r>
              <w:t>Los mapas de Waze evolucionan con cada conductor y con los datos que reciben de estos, consiguiendo carreteras más seguras y compartiendo más información con el resto de usuarios de Waze (conocidos como Wazers) sobre posibles retrasos en sus viajes diarios. El programa Connected Citizens va más allá y ofrece aún más datos, lo que proporciona a los ciudadanos una mayor capacidad para evitar, gracias a la aplicación, los cierres de carreteras y atascos. La ciudad de Madrid también puede avisar con antelación a los Wazers de aquellos hitos que puedan tener un impacto sobre el tráfico, como manifestaciones, eventos y visitas institucionales que afectarán sus rutas diarias.</w:t>
            </w:r>
          </w:p>
          <w:p>
            <w:pPr>
              <w:ind w:left="-284" w:right="-427"/>
              <w:jc w:val="both"/>
              <w:rPr>
                <w:rFonts/>
                <w:color w:val="262626" w:themeColor="text1" w:themeTint="D9"/>
              </w:rPr>
            </w:pPr>
            <w:r>
              <w:t>Según Avichai Bakst, director de Partenariado de Waze EMEA, "a través del programa Connected Citizens, damos la oportunidad a cientos de socios de aprovechar la información en tiempo real de nuestros conductores y mejorar, así, la toma de decisiones y eliminar el tráfico. Los Wazers son quienes mejor conocen lo que está ocurriendo en las carreteras y la ciudad de Madrid podrá utilizar estos datos, que llegan de forma anónima, para mejorar la seguridad vial. Por su parte, el Ayuntamiento de Madrid proporcionará datos de accidentes y obras, lo que ayudará a los Wazers a circular de una forma más eficiente cuando haya mucho atasco o eventos en la ciudad".</w:t>
            </w:r>
          </w:p>
          <w:p>
            <w:pPr>
              <w:ind w:left="-284" w:right="-427"/>
              <w:jc w:val="both"/>
              <w:rPr>
                <w:rFonts/>
                <w:color w:val="262626" w:themeColor="text1" w:themeTint="D9"/>
              </w:rPr>
            </w:pPr>
            <w:r>
              <w:t>Es fundamental que los posibles partners demuestren su compromiso con los ciudadanos y se comprometan a utilizar los datos de Waze para mejorar la eficiencia de las ciudades. También se espera que los partners de Waze midan y compartan sus avances con otras organizaciones municipales, elaborando casos de estudio que sirvan para desarrollar un plan conjunto global de iniciativas que puedan llevarse a cabo para mejorar la movilidad colectiva.</w:t>
            </w:r>
          </w:p>
          <w:p>
            <w:pPr>
              <w:ind w:left="-284" w:right="-427"/>
              <w:jc w:val="both"/>
              <w:rPr>
                <w:rFonts/>
                <w:color w:val="262626" w:themeColor="text1" w:themeTint="D9"/>
              </w:rPr>
            </w:pPr>
            <w:r>
              <w:t>Para saber más sobre el programa Connected Citizens de Waze, visitar http://waze.com/ccp. Descargar gratis la app para iOS o Android, visitar http://www.waze.com/get.</w:t>
            </w:r>
          </w:p>
          <w:p>
            <w:pPr>
              <w:ind w:left="-284" w:right="-427"/>
              <w:jc w:val="both"/>
              <w:rPr>
                <w:rFonts/>
                <w:color w:val="262626" w:themeColor="text1" w:themeTint="D9"/>
              </w:rPr>
            </w:pPr>
            <w:r>
              <w:t>Sobre WazeWaze es pionero en navegación social, aprovechando la tecnología móvil con una comunidad apasionada y comprometida en redefinir los mapas de hoy en día. Waze es la mayor red de conductores que trabajan juntos a diario para mejorar los problemas de tráfico y ahorrar así tiempo y dinero. La aplicación recomienda las rutas más rápidas basándose en la conducción en tiempo real y en los datos de millones de usuarios. Waze es uno de los compañeros de conducción más completos en el mercado dado que ofrece, desde las mejores rutas de tráfico, hasta alertas de precio más bajo en gasolineras, así como ofertas de interés de las marcas favoritas de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Aurora Ochoa</w:t>
      </w:r>
    </w:p>
    <w:p w:rsidR="00C31F72" w:rsidRDefault="00C31F72" w:rsidP="00AB63FE">
      <w:pPr>
        <w:pStyle w:val="Sinespaciado"/>
        <w:spacing w:line="276" w:lineRule="auto"/>
        <w:ind w:left="-284"/>
        <w:rPr>
          <w:rFonts w:ascii="Arial" w:hAnsi="Arial" w:cs="Arial"/>
        </w:rPr>
      </w:pPr>
      <w:r>
        <w:rPr>
          <w:rFonts w:ascii="Arial" w:hAnsi="Arial" w:cs="Arial"/>
        </w:rPr>
        <w:t>Actitud de Comunicación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https://www.notasdeprensa.es/la-ciudad-de-madrid-se-une-al-programa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Madrid E-Commerce Software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