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Asociación DEC lanza un concurso para seleccionar las mejores soluciones en experiencia de cliente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para el Desarrollo de la Experiencia de Cliente (DEC) ha lanzado un concurso para seleccionar las mejores soluciones de valoración y mejora de esta disciplina en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DEC con esta nueva iniciativa es identificar aquellas herramientas de experiencia de cliente (técnicamente CXTools, Customer Experience Tools) aplicables y con resultados contrastados. Podrán participar en el concurso compañías consultoras, de investigación de mercado, de tecnología, agencias de referencia, etc., que cuenten con herramientas útiles y demostradas.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que se presenten deberán ser capaces de resolver problemáticas concretas en la relación de la empresa con sus clientes, ser fáciles de entender y aplicar, aportar mejoras sustanciales o demostrar sus resultados de manera tangible.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para las empresasLas empresas ganadoras obtendrán el sello identificativo DEC Selección, que garantiza la calidad de sus aplicaciones y herramientas para valorar la experiencia de cliente. Este aval de DEC supone un medio de acreditación gracias a la objetividad y criterio que aporta la asociación. Además, gozarán de difusión en las acciones y canales de comunicación que irán asociados a DEC Selección (web corporativa de DEC, redes sociales, canal específico en YouTube, publicaciones en blogs y newsletters, la web de contenidos Impulsando Experiencias,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también podrán beneficiarse de otras actividades de la Asociación DEC, como la realización de un Workshop DEC donde se trabaje con una de sus CXTools o la presentación de la misma en un Viernes DEC, evento presencial organizado por DEC donde se trata un tema específico de la Experiencia de Cliente y que cuenta con una asistencia media de cien directivos y 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 y presentaciónLas herramientas candidatas deberán dar respuesta a alguno de los puntos contenidos en ‘La onda del Cliente’®, el marco de trabajo desarrollado por la Asociación, que establece cinco ‘ies’ o palancas para el desarrollo de la Experiencia de Cliente: identidad única, impulso organizativo, implicación de personas, interacciones e interpretación y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interesadas en participar en esta iniciativa para conseguir el sello de DEC Selección, pueden registrarse en decseleccion.asociaciondec.org, o bien enviar un correo electrónico con las herramientas que deseen presentar a decseleccion@asociaciondec.org antes del 20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DECImpulsada por empresas que ponen su foco en el cliente y profesionales que desarrollan el área de Experiencia de Cliente en algunas de las más destacadas marcas españolas e internacionales, DEC es la primera organización profesional sin ánimo de lucro que promueve el desarrollo e implementación de las mejores prácticas y la búsqueda de la excelencia en la Experiencia de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DEC las componen más de cien grandes marcas impulsoras de la experiencia de cliente, entre las que están: Aena Aeropuertos, Alsa, Altadis, Asisa, Banco Santander, Caixabank, Cetelem, Cigna, Coca-Cola, Correos, Endesa, E-on / Viesgo, EOI, Everis, Gas Natural Fenosa, Grass Roots, IATA, Iberia, Laboral Kutxa, Mapfre, Mercedes Benz, MdS, MetLife, Microsoft, Mutua Madrileña, Opticalia, Parques Reunidos, Salesforce, SAP, Segurcaixa Adeslas, SEUR, Telefónica y The Boston Consulting Group.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Rosell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678971661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https://www.notasdeprensa.es/la-asociacion-dec-lanza-un-concurso-para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