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Kioskopoint: La Mejor Terminal Multiservicios De Venta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Kioskopoint apuesta por el terminal multiservicios más novedoso del mercado. Cuenta con 14 servicios incorporados en los principales modelos que comercializa. Ahora cualquier bar o papelería podrá ofrecer a sus clientes compra-venta de oro, prestamos de dinero hasta 500€, envío de paquetería, y los servicios de siempre: loterías y apuestas del estado, recargas de móviles o liberaciones, entre otros. Los terminales están respaldadas por la ley del juego 2/2013 de Castilla-La Mancha.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Qué es Kioskopoint?</w:t>
            </w:r>
          </w:p>
          <w:p>
            <w:pPr>
              <w:ind w:left="-284" w:right="-427"/>
              <w:jc w:val="both"/>
              <w:rPr>
                <w:rFonts/>
                <w:color w:val="262626" w:themeColor="text1" w:themeTint="D9"/>
              </w:rPr>
            </w:pPr>
            <w:r>
              <w:t>	Las terminales multiservicios Kioskopoint se diversifican y avanzan en comercios de hostelería, papelerías, estancos, quioscos de prensa y más. Ahora los servicios de estas terminales van desde la canalización de loterías y apuestas del estado, compra venta de oro, recargas de móviles, paquetes turísticos, pasando por liberaciones de móviles, flores, fotografías, y hasta minipréstamos rápidos de 500 €.</w:t>
            </w:r>
          </w:p>
          <w:p>
            <w:pPr>
              <w:ind w:left="-284" w:right="-427"/>
              <w:jc w:val="both"/>
              <w:rPr>
                <w:rFonts/>
                <w:color w:val="262626" w:themeColor="text1" w:themeTint="D9"/>
              </w:rPr>
            </w:pPr>
            <w:r>
              <w:t>	Parecen que no tienen fin. Kioskopoint es la mejor y más avanzada terminal multiservicios de venta online en España. Renovándose e incorporando nuevos servicios, en total 14 increibles servicios. Atrás quedaron las costosas terminales de 4.000 o 5.000 € de otras empresas. En Kioskopoint tenemos las terminales de venta online a un precio ajustado al mercado, con total garantía. Obtenga comisiones y beneficios para su negocio, ofreciéndole nuevos productos y servicios a sus clientes.</w:t>
            </w:r>
          </w:p>
          <w:p>
            <w:pPr>
              <w:ind w:left="-284" w:right="-427"/>
              <w:jc w:val="both"/>
              <w:rPr>
                <w:rFonts/>
                <w:color w:val="262626" w:themeColor="text1" w:themeTint="D9"/>
              </w:rPr>
            </w:pPr>
            <w:r>
              <w:t>	¿Como funcionan las terminales multiservicios de venta online?</w:t>
            </w:r>
          </w:p>
          <w:p>
            <w:pPr>
              <w:ind w:left="-284" w:right="-427"/>
              <w:jc w:val="both"/>
              <w:rPr>
                <w:rFonts/>
                <w:color w:val="262626" w:themeColor="text1" w:themeTint="D9"/>
              </w:rPr>
            </w:pPr>
            <w:r>
              <w:t>	Las terminales multiservicios son máquinas que permiten la venta de diferentes servicios y productos, que físicamente no están en dicha máquina. La más conocida de estas ofertas de servicios son las loterías y apuestas de estado (euromillones, primitiva, bonoloto, quinielas, lotería nacional, lotería de navidad, todas...). El terminal canaliza la venta online de muchos productos, con ayuda del software y la conexión a Internet que incorporan. Esto hace que la máquina se comunique con otras plataformas que expenden o venden dichos productos, sin que el cliente lo note. Además incorpora sistemas de cobro automático, como un monedero, un billetero, además de otros dispositivos como impresora de tickets y lector de DNI. Vea este artículo sobre el cumplimiento de la normativa respecto a la canalización de loterías.</w:t>
            </w:r>
          </w:p>
          <w:p>
            <w:pPr>
              <w:ind w:left="-284" w:right="-427"/>
              <w:jc w:val="both"/>
              <w:rPr>
                <w:rFonts/>
                <w:color w:val="262626" w:themeColor="text1" w:themeTint="D9"/>
              </w:rPr>
            </w:pPr>
            <w:r>
              <w:t>	La máquina vende loterías? no; la máquina vende recargas de móviles? no; la máquina vende flores? no. La máquina sólo es un terminal que canaliza la venta de esos servicios, conectándose mediante un protocolo de comunicación con las empresas, que los venden o proporcionan, incluyendo por supuesto con la plataforma web de una administración oficial de loterías. Por esta razón la máquina no está catalogada como máquina de juego, sino como máquina de servicios. La Ley del Juego y Apuestas 2/2013 de Castilla-La Mancha regulariza este tipo de terminales.</w:t>
            </w:r>
          </w:p>
          <w:p>
            <w:pPr>
              <w:ind w:left="-284" w:right="-427"/>
              <w:jc w:val="both"/>
              <w:rPr>
                <w:rFonts/>
                <w:color w:val="262626" w:themeColor="text1" w:themeTint="D9"/>
              </w:rPr>
            </w:pPr>
            <w:r>
              <w:t>	¿Qué servicios ofrece y dónde instalar una terminal multiservicios de venta online?</w:t>
            </w:r>
          </w:p>
          <w:p>
            <w:pPr>
              <w:ind w:left="-284" w:right="-427"/>
              <w:jc w:val="both"/>
              <w:rPr>
                <w:rFonts/>
                <w:color w:val="262626" w:themeColor="text1" w:themeTint="D9"/>
              </w:rPr>
            </w:pPr>
            <w:r>
              <w:t>	Los servicios más comunes en las máquinas expendedoras de loterías son:</w:t>
            </w:r>
          </w:p>
          <w:p>
            <w:pPr>
              <w:ind w:left="-284" w:right="-427"/>
              <w:jc w:val="both"/>
              <w:rPr>
                <w:rFonts/>
                <w:color w:val="262626" w:themeColor="text1" w:themeTint="D9"/>
              </w:rPr>
            </w:pPr>
            <w:r>
              <w:t>		Canalización de Loterías y Apuestas del Estado (1,5-2,5%)</w:t>
            </w:r>
          </w:p>
          <w:p>
            <w:pPr>
              <w:ind w:left="-284" w:right="-427"/>
              <w:jc w:val="both"/>
              <w:rPr>
                <w:rFonts/>
                <w:color w:val="262626" w:themeColor="text1" w:themeTint="D9"/>
              </w:rPr>
            </w:pPr>
            <w:r>
              <w:t>		Recarga de móviles (4-7%)</w:t>
            </w:r>
          </w:p>
          <w:p>
            <w:pPr>
              <w:ind w:left="-284" w:right="-427"/>
              <w:jc w:val="both"/>
              <w:rPr>
                <w:rFonts/>
                <w:color w:val="262626" w:themeColor="text1" w:themeTint="D9"/>
              </w:rPr>
            </w:pPr>
            <w:r>
              <w:t>		Revelado fotográfico digital (18%)</w:t>
            </w:r>
          </w:p>
          <w:p>
            <w:pPr>
              <w:ind w:left="-284" w:right="-427"/>
              <w:jc w:val="both"/>
              <w:rPr>
                <w:rFonts/>
                <w:color w:val="262626" w:themeColor="text1" w:themeTint="D9"/>
              </w:rPr>
            </w:pPr>
            <w:r>
              <w:t>		Regalos fotográficos personalizados en 24 horas (18%)</w:t>
            </w:r>
          </w:p>
          <w:p>
            <w:pPr>
              <w:ind w:left="-284" w:right="-427"/>
              <w:jc w:val="both"/>
              <w:rPr>
                <w:rFonts/>
                <w:color w:val="262626" w:themeColor="text1" w:themeTint="D9"/>
              </w:rPr>
            </w:pPr>
            <w:r>
              <w:t>		Tarjetas de llamadas internacionales (25%)</w:t>
            </w:r>
          </w:p>
          <w:p>
            <w:pPr>
              <w:ind w:left="-284" w:right="-427"/>
              <w:jc w:val="both"/>
              <w:rPr>
                <w:rFonts/>
                <w:color w:val="262626" w:themeColor="text1" w:themeTint="D9"/>
              </w:rPr>
            </w:pPr>
            <w:r>
              <w:t>		Arreglos florales en 24 horas (10%)</w:t>
            </w:r>
          </w:p>
          <w:p>
            <w:pPr>
              <w:ind w:left="-284" w:right="-427"/>
              <w:jc w:val="both"/>
              <w:rPr>
                <w:rFonts/>
                <w:color w:val="262626" w:themeColor="text1" w:themeTint="D9"/>
              </w:rPr>
            </w:pPr>
            <w:r>
              <w:t>		Liberación de móviles (3 - 5€)</w:t>
            </w:r>
          </w:p>
          <w:p>
            <w:pPr>
              <w:ind w:left="-284" w:right="-427"/>
              <w:jc w:val="both"/>
              <w:rPr>
                <w:rFonts/>
                <w:color w:val="262626" w:themeColor="text1" w:themeTint="D9"/>
              </w:rPr>
            </w:pPr>
            <w:r>
              <w:t>		Ofertas de vacaciones (hasta 10€ por operación)</w:t>
            </w:r>
          </w:p>
          <w:p>
            <w:pPr>
              <w:ind w:left="-284" w:right="-427"/>
              <w:jc w:val="both"/>
              <w:rPr>
                <w:rFonts/>
                <w:color w:val="262626" w:themeColor="text1" w:themeTint="D9"/>
              </w:rPr>
            </w:pPr>
            <w:r>
              <w:t>		Préstamos de dinero (hasta 10€ por operación)</w:t>
            </w:r>
          </w:p>
          <w:p>
            <w:pPr>
              <w:ind w:left="-284" w:right="-427"/>
              <w:jc w:val="both"/>
              <w:rPr>
                <w:rFonts/>
                <w:color w:val="262626" w:themeColor="text1" w:themeTint="D9"/>
              </w:rPr>
            </w:pPr>
            <w:r>
              <w:t>		Compra de móviles (hasta 10€ por operación)</w:t>
            </w:r>
          </w:p>
          <w:p>
            <w:pPr>
              <w:ind w:left="-284" w:right="-427"/>
              <w:jc w:val="both"/>
              <w:rPr>
                <w:rFonts/>
                <w:color w:val="262626" w:themeColor="text1" w:themeTint="D9"/>
              </w:rPr>
            </w:pPr>
            <w:r>
              <w:t>		Servicio de paquetería (hasta 10€ por operación)</w:t>
            </w:r>
          </w:p>
          <w:p>
            <w:pPr>
              <w:ind w:left="-284" w:right="-427"/>
              <w:jc w:val="both"/>
              <w:rPr>
                <w:rFonts/>
                <w:color w:val="262626" w:themeColor="text1" w:themeTint="D9"/>
              </w:rPr>
            </w:pPr>
            <w:r>
              <w:t>		Compra venta de oro (hasta 10€ por operación)</w:t>
            </w:r>
          </w:p>
          <w:p>
            <w:pPr>
              <w:ind w:left="-284" w:right="-427"/>
              <w:jc w:val="both"/>
              <w:rPr>
                <w:rFonts/>
                <w:color w:val="262626" w:themeColor="text1" w:themeTint="D9"/>
              </w:rPr>
            </w:pPr>
            <w:r>
              <w:t>	¿La Ley del Juego de Castilla-La Mancha y los terminales multiservicios en hostelería?</w:t>
            </w:r>
          </w:p>
          <w:p>
            <w:pPr>
              <w:ind w:left="-284" w:right="-427"/>
              <w:jc w:val="both"/>
              <w:rPr>
                <w:rFonts/>
                <w:color w:val="262626" w:themeColor="text1" w:themeTint="D9"/>
              </w:rPr>
            </w:pPr>
            <w:r>
              <w:t>	La nueva ley 2/2013 del juego y apuestas en Castilla-La Mancha, tiene por objeto la regulación, en el territorio de la Comunidad Autónoma de Castilla-La Mancha, del juego y las apuestas. La comunidad más avanzada en el tema de legislación del juego, como lo es Castilla-La Mancha, solicitará a partir de Noviembre, el pago de una tasa de 30€ a los establecimientos de hostelería para autorizar la instalación de estas terminales. A la fecha, no se requiere el pago de esta tasa en el resto de comunidades autónomas.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Comercial</w:t>
      </w:r>
    </w:p>
    <w:p w:rsidR="00C31F72" w:rsidRDefault="00C31F72" w:rsidP="00AB63FE">
      <w:pPr>
        <w:pStyle w:val="Sinespaciado"/>
        <w:spacing w:line="276" w:lineRule="auto"/>
        <w:ind w:left="-284"/>
        <w:rPr>
          <w:rFonts w:ascii="Arial" w:hAnsi="Arial" w:cs="Arial"/>
        </w:rPr>
      </w:pPr>
      <w:r>
        <w:rPr>
          <w:rFonts w:ascii="Arial" w:hAnsi="Arial" w:cs="Arial"/>
        </w:rPr>
        <w:t>Kioskopoint - No.1 en máquinas expendedoras de loterías</w:t>
      </w:r>
    </w:p>
    <w:p w:rsidR="00AB63FE" w:rsidRDefault="00C31F72" w:rsidP="00AB63FE">
      <w:pPr>
        <w:pStyle w:val="Sinespaciado"/>
        <w:spacing w:line="276" w:lineRule="auto"/>
        <w:ind w:left="-284"/>
        <w:rPr>
          <w:rFonts w:ascii="Arial" w:hAnsi="Arial" w:cs="Arial"/>
        </w:rPr>
      </w:pPr>
      <w:r>
        <w:rPr>
          <w:rFonts w:ascii="Arial" w:hAnsi="Arial" w:cs="Arial"/>
        </w:rPr>
        <w:t>902757188/692630360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https://www.notasdeprensa.es/kioskopoint-la-mejor-terminal-multiservicios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