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Johnson Controls integra Metasys en su Centro de Monitorización Remota para el control de edificios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integración permitirá una monitorización 24/7 de todos los sistemas que forman parte del edificio y que puedan ser conectados como la climatización, la iluminación, el fuego y la seguridad, además de la gestión inmediata de la respuesta ante los eventos que se produzcan en cualquiera de  los sistemas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Johnson Controls Building Technologies  and  Solutions ha anunciado la integración de su sistema de control de edificios Metasys® en el Centro de Monitorización Remota (CMR) de Johnson Controls (antes Tyco), para ofrecer de manera remota servicios de control total para edificios inteligentes, ampliando así sus actuales servicios de monitorización 24/7, atención, supervisión, respuesta y reporting.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del sistema de control Metasys® de Johnson Controls se consigue una gran eficiencia al integrar el sistema de climatización, iluminación, seguridad y protección del edificio permitiendo la gestión de todos ellos a través de una singular plataforma que puede tomar decisiones más inteligentes y seguras, y al mismo tiempo, aumentar el confort, la seguridad y la productividad de los ocupantes del edificio. Gracias a esta integración, el CMR será capaz de supervisar y monitorizar las áreas de acción de Metasys® además de gestionar las conexiones de los sistemas de seguridad, ofreciendo: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preventivos: Creando rutinas de mantenimiento, supervisión o vigilancia en remoto como la apertura de nuevas vías de ventilación no automatizadas, video vigilancia en cabinas de ascensores, comprobación de accesos no permitidos de empleados,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reactivos: Programación de acciones reactivas automáticas o por parte del personal de guardia ante el conocimiento de un estado de alarma o nuevo aviso. Desde la verificación del grado de las alertas a la denegación de permisos, apertura de puertas, encendido de luces, mensajes por megafonía,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constante con el edificio: Desde llamadas a la propiedad, responsables de sistemas, empresas mantenedoras, servicios de emergencia, Fuerzas de Seguridad, etc. Además de la generación automática de informes.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personalizado y eficiente: Soluciones basadas en la operativa y necesidades específicas de cada empresa –según tamaño o sector- a través de protocolos de actuación personalizados que optimizan el consumo de energía para lograr una mayor eficiencia de los recursos y menor coste operativo.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Monitorización Remota (CMR) de Johnson Controls está considerado como uno de los más avanzadas del país por la calidad de sus instalaciones y profesionalidad de su personal. Su efectividad cumple con los más altos estándares del sector, proporcionando un nivel de seguridad real y monitorización de sistemas para edificios inteligentes única en el sector, ya que garantiza el control y la atención por parte de un equipo altamente profesional y conectado las 24h. Gracias a su eficacia, ha recibido recientemente 4 certificaciones por estándares internacionales de prestigio que reconocen diversos servicios de Recepción y Gestión de Alarmas.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Manuel Delgado, director general de Johnson Controls para España y Portugal:  and #39;La combinación de las fortalezas del CMR Y Metasys nos permite cumplir, e incluso superar, las expectativas de nuestros clientes creando entornos de calidad, gestionando la energía de sus edificios y maximizando la eficiencia de su consumo mientras les ayudamos a ahorrar costes. De esta manera hacemos posible el objetivo último de Johnson Controls, crear edificios inteligentes que fomenten un mundo más seguro y sostenible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Urrestarazu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636566095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https://www.notasdeprensa.es/johnson-controls-integra-metasys-en-su-centro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E-Commerce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