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JAV ha estado presente en la feria Construtec sobre innovación en construcción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2018 CONSTRUTEC: Salón Internacional de Materiales, Técnicas y Soluciones Constructivas, Construtec. Estructuras, Instalaciones y Sistemas Constructivos. Envolventes, Revestimientos Exteriores y Cubiertas. Materiales, Acondicionamiento y Arquitectura Interior. Maquinaria, Herramientas y Equipos para la Construcción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CONSTRUTEC, el acontecimiento europeo de referencia para el campo de materiales, técnicas y soluciones edificantes ha contado en esta edición con 2 nuevos sectores; ConstruTIC y Construtec Zero. La integración en el proyecto de un nuevo área enfocado a las tecnologías digitales, IT, Automatización y Control, Iot, Servicios, 3D o bien Realidad Virtual tuvieron en ConstruTIC su referente al servicio de la transformación digital para la Construcción. En Construtec Zero se fortaleció la eficacia energética y la construcción sustentable. Una mayor oferta de productos orientados a mentalizar a todos y cada uno de los profesionales de la necesidad de lograr una construcción más sustentable, inteligente y conectada.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 Construcciones y rehabilitaciones es una empresa con amplia experiencia en el mundo de la reforma integral que ofrece unas garantías únicas en el sector, poniendo a disposición de los clientes su equipo propio de profesionales con vocación de atención al cliente y resultados de trabajos perfectos. Ofrecen un equipo profesional y cualificado orientado a atender todas y cada una de las dudas y necesidades que se plantean a los clientes en cada reforma integral, ayudando a una mejor definición del proyecto y aportando mejoras de espacio y usabilidad de la vivienda o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paraguas de ePower and Building potencia su capacidad de convocatoria y se transforma en uno de los acontecimientos más esencial del campo de los materiales, técnicas y soluciones edificantes.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leimotiv  and #39;Transforming the way we build a Green World and #39;, los ejes temáticos viraron sobre la sostenibilidad, la innovación y la tecnología; ePower and Building es la plataforma comercial y punto de encuentro sectorial y también internacional, que reunió más de mil seiscientos empresas expositoras y ochenta participantes profesionales de cien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 COnstrucciones y Rehabilitaciones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C/ Manuel Pombo Angulo 24, 2º 6 28050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91 392 32 03 / 629 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https://www.notasdeprensa.es/jav-ha-estado-presente-en-la-feria-construtec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Madrid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