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Ismael Gonzalez presenta "Capitán", su nuevo single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extremeño presenta "Capitán", su nuevo single, como adelanto de lo que será su segundo álbum de estudio que verá la luz bajo el nombre de "Resiliencia"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interprete y compositor extremeño, presenta “Capitán”, su nuevo single, como adelanto de lo que será su segundo álbum de estudio que verá la luz bajo el nombre de “Resiliencia”. Desde un origen claramente propiciado por un mestizaje musical algo espontáneo, Ismael refresca su estilo propio y su marcada personalidad, a través de esta canción directa y con un colorido aún sin etiqueta. Una apuesta por la autenticidad en un nada fácil camino dónde todo se parece a algo, y a la vez, sigue siendo único.</w:t>
            </w:r>
          </w:p>
          <w:p>
            <w:pPr>
              <w:ind w:left="-284" w:right="-427"/>
              <w:jc w:val="both"/>
              <w:rPr>
                <w:rFonts/>
                <w:color w:val="262626" w:themeColor="text1" w:themeTint="D9"/>
              </w:rPr>
            </w:pPr>
            <w:r>
              <w:t>Su nuevo álbum “Resiliencia” habla sobre una cualidad natural que se construye día a día en nuestra personalidad para superar así las adversidades y aprender a saborear todo lo que ofrece la vida. Se trata de valorar, decidir, y actuar cada día. Enfrentar las exigencias y altibajos cotidianos.</w:t>
            </w:r>
          </w:p>
          <w:p>
            <w:pPr>
              <w:ind w:left="-284" w:right="-427"/>
              <w:jc w:val="both"/>
              <w:rPr>
                <w:rFonts/>
                <w:color w:val="262626" w:themeColor="text1" w:themeTint="D9"/>
              </w:rPr>
            </w:pPr>
            <w:r>
              <w:t>Romántico empedernido, su lenguaje musical atrae desde un primer momento por el color de su voz y su sentimiento.</w:t>
            </w:r>
          </w:p>
          <w:p>
            <w:pPr>
              <w:ind w:left="-284" w:right="-427"/>
              <w:jc w:val="both"/>
              <w:rPr>
                <w:rFonts/>
                <w:color w:val="262626" w:themeColor="text1" w:themeTint="D9"/>
              </w:rPr>
            </w:pPr>
            <w:r>
              <w:t>-“La felicidad va y viene, y normalmente, no dura mucho. El resto del tiempo lo pasas pensando en ella, esperándola, buscándola… Así que, cuando canto mi meta es intentar que la gente, con mis canciones, por un momento, sea feliz”.-</w:t>
            </w:r>
          </w:p>
          <w:p>
            <w:pPr>
              <w:ind w:left="-284" w:right="-427"/>
              <w:jc w:val="both"/>
              <w:rPr>
                <w:rFonts/>
                <w:color w:val="262626" w:themeColor="text1" w:themeTint="D9"/>
              </w:rPr>
            </w:pPr>
            <w:r>
              <w:t>Han participado en esta grabación:</w:t>
            </w:r>
          </w:p>
          <w:p>
            <w:pPr>
              <w:ind w:left="-284" w:right="-427"/>
              <w:jc w:val="both"/>
              <w:rPr>
                <w:rFonts/>
                <w:color w:val="262626" w:themeColor="text1" w:themeTint="D9"/>
              </w:rPr>
            </w:pPr>
            <w:r>
              <w:t>Yeray Hernández (Bajo y Guitarras)</w:t>
            </w:r>
          </w:p>
          <w:p>
            <w:pPr>
              <w:ind w:left="-284" w:right="-427"/>
              <w:jc w:val="both"/>
              <w:rPr>
                <w:rFonts/>
                <w:color w:val="262626" w:themeColor="text1" w:themeTint="D9"/>
              </w:rPr>
            </w:pPr>
            <w:r>
              <w:t>Kiko Caballero (Producción)</w:t>
            </w:r>
          </w:p>
          <w:p>
            <w:pPr>
              <w:ind w:left="-284" w:right="-427"/>
              <w:jc w:val="both"/>
              <w:rPr>
                <w:rFonts/>
                <w:color w:val="262626" w:themeColor="text1" w:themeTint="D9"/>
              </w:rPr>
            </w:pPr>
            <w:r>
              <w:t>Jaume Llauradò (Guitarras)</w:t>
            </w:r>
          </w:p>
          <w:p>
            <w:pPr>
              <w:ind w:left="-284" w:right="-427"/>
              <w:jc w:val="both"/>
              <w:rPr>
                <w:rFonts/>
                <w:color w:val="262626" w:themeColor="text1" w:themeTint="D9"/>
              </w:rPr>
            </w:pPr>
            <w:r>
              <w:t>Artashes Aslanyan (Teclados)</w:t>
            </w:r>
          </w:p>
          <w:p>
            <w:pPr>
              <w:ind w:left="-284" w:right="-427"/>
              <w:jc w:val="both"/>
              <w:rPr>
                <w:rFonts/>
                <w:color w:val="262626" w:themeColor="text1" w:themeTint="D9"/>
              </w:rPr>
            </w:pPr>
            <w:r>
              <w:t>Ricard Monnè (Batería)</w:t>
            </w:r>
          </w:p>
          <w:p>
            <w:pPr>
              <w:ind w:left="-284" w:right="-427"/>
              <w:jc w:val="both"/>
              <w:rPr>
                <w:rFonts/>
                <w:color w:val="262626" w:themeColor="text1" w:themeTint="D9"/>
              </w:rPr>
            </w:pPr>
            <w:r>
              <w:t>Ismael González (Voz)</w:t>
            </w:r>
          </w:p>
          <w:p>
            <w:pPr>
              <w:ind w:left="-284" w:right="-427"/>
              <w:jc w:val="both"/>
              <w:rPr>
                <w:rFonts/>
                <w:color w:val="262626" w:themeColor="text1" w:themeTint="D9"/>
              </w:rPr>
            </w:pPr>
            <w:r>
              <w:t>En 2017 Ismael González ha conseguido algo casi impensable para un músico de su nivel. Ha conseguido realizar más de 150 conciertos, sin sello disográfico, sin manager y sin una agencia de publicidad y promoción que lo apoye. Se ha ganado a pulso a cada fan que le sigue, a través de su forma de ser, su expresividad y como no, a través de la originalidad de su música. En este 2018 que comienza, Ismael podrá contar con el apoyo profesional de Manuela Records, sello discográfico de reciente nacimiento y con la profesionalidad de Julia Navarri, directora de la agencia de Managers, JMusic Management.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 Records</w:t>
      </w:r>
    </w:p>
    <w:p w:rsidR="00C31F72" w:rsidRDefault="00C31F72" w:rsidP="00AB63FE">
      <w:pPr>
        <w:pStyle w:val="Sinespaciado"/>
        <w:spacing w:line="276" w:lineRule="auto"/>
        <w:ind w:left="-284"/>
        <w:rPr>
          <w:rFonts w:ascii="Arial" w:hAnsi="Arial" w:cs="Arial"/>
        </w:rPr>
      </w:pPr>
      <w:r>
        <w:rPr>
          <w:rFonts w:ascii="Arial" w:hAnsi="Arial" w:cs="Arial"/>
        </w:rPr>
        <w:t>Abierta Contratación</w:t>
      </w:r>
    </w:p>
    <w:p w:rsidR="00AB63FE" w:rsidRDefault="00C31F72" w:rsidP="00AB63FE">
      <w:pPr>
        <w:pStyle w:val="Sinespaciado"/>
        <w:spacing w:line="276" w:lineRule="auto"/>
        <w:ind w:left="-284"/>
        <w:rPr>
          <w:rFonts w:ascii="Arial" w:hAnsi="Arial" w:cs="Arial"/>
        </w:rPr>
      </w:pPr>
      <w:r>
        <w:rPr>
          <w:rFonts w:ascii="Arial" w:hAnsi="Arial" w:cs="Arial"/>
        </w:rPr>
        <w:t>691507497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https://www.notasdeprensa.es/ismael-gonzalez-presenta-capitan-su-nuevo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Extremadura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