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39300 el 24/10/2012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Interactivaclic lanza su nuevo vídeo presentación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Saludos amig@s, hoy os vamos a presentar el nuevo vídeo que hemos realizado en nuestra agencia de marketing, para dar un servicio aún más visual en nuestra web www.interactivaclic.com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el departamento de diseño y motion, se ha elaborado una estructura acorde a la imagen corporativa de la empresa dando un aire de frescura y dinamismo para que resulte agradable visualmente.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Hacer un vídeo es un simple pensamiento que en estos tiempos que corren debe predominar la creatividad para que resulte efectivo.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Podeis ver el video en nuestro blog: www.interactivaclic.com/blog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Interactivaclic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942180083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https://www.notasdeprensa.es/interactivaclic-lanza-su-nuevo-video-presentacion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