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Alicante el 28/07/2014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Iniciativas que devuelven la sonrisa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Nace la primera iniciativa de atención buco-dental gratuita para menores sin recursos
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Nace la primera iniciativa en la provincia de Alicante para atender a los más desfavorecidos ofreciendo servicios y atención buco-dental gratuitos a los menores sin recursos. La prestigiosa Dra. Carmen Pomares y su equipo de la clínica Perio and Implant, junto a Cáritas Diocesana Alicante, ha puesto en marcha un pionero programa de ayuda social que posibilitará a los menores sin recursos tener una sonrisa sana y prevenir enfermedades y problemas bucales futuros.</w:t></w:r></w:p><w:p><w:pPr><w:ind w:left="-284" w:right="-427"/>	<w:jc w:val="both"/><w:rPr><w:rFonts/><w:color w:val="262626" w:themeColor="text1" w:themeTint="D9"/></w:rPr></w:pPr><w:r><w:t>	A través del programa “sonríe´us” (sonríe con nosotros), la doctora Pomares emprende una labor social para facilitar la educación, prevención y la asistencia de las patologías orales de los menores sin recursos.</w:t></w:r></w:p><w:p><w:pPr><w:ind w:left="-284" w:right="-427"/>	<w:jc w:val="both"/><w:rPr><w:rFonts/><w:color w:val="262626" w:themeColor="text1" w:themeTint="D9"/></w:rPr></w:pPr><w:r><w:t>	Los recursos para la implantación de esta iniciativa son propios, así las instalaciones de nuestra clínica en Alicante Perio and Implant y la labor altruista de nuestros facultativos son para empezar nuestra mejor herramienta, por lo que animamos a otras entidades, empresas y organismos a contribuir con su aportación a este gran proyecto social contactando con nosotros a través de nuestra web www.perioimplant.es</w:t></w:r></w:p><w:p><w:pPr><w:ind w:left="-284" w:right="-427"/>	<w:jc w:val="both"/><w:rPr><w:rFonts/><w:color w:val="262626" w:themeColor="text1" w:themeTint="D9"/></w:rPr></w:pPr><w:r><w:t>	En este sentido, la firma comercial Proclinic ya se ha implicado aportando parte del material que se empleará en la asistencia.</w:t></w:r></w:p><w:p><w:pPr><w:ind w:left="-284" w:right="-427"/>	<w:jc w:val="both"/><w:rPr><w:rFonts/><w:color w:val="262626" w:themeColor="text1" w:themeTint="D9"/></w:rPr></w:pPr><w:r><w:t>	Para beneficiarse de este servicio gratuito, las familias tendrán que solicitarlo en Cáritas Alicante, donde se les informará de los pasos a seguir para ser asistidos. Paralelamente se organizarán charlas informativas para concienciar y educar a las familias sobre la salud bucal, transmitiendo la importancia de la higiene dental de la más temprana edad. (primera charla 1 de Agosto a las 18.00 horas en Cáritas).</w:t></w:r></w:p><w:p><w:pPr><w:ind w:left="-284" w:right="-427"/>	<w:jc w:val="both"/><w:rPr><w:rFonts/><w:color w:val="262626" w:themeColor="text1" w:themeTint="D9"/></w:rPr></w:pPr><w:r><w:t>	Este proyecto social, del que esperamos que tenga una gran acogida, viene a sumarse a las diferentes iniciativas que con motivo de la crisis se han puesto en marcha en nuestro país con el objetivo de ayudar a los más necesitados.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Carmen Pomares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Doctora directora de Perio&Implant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965124715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https://www.notasdeprensa.es/iniciativas-que-devuelven-la-sonrisa_1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Medicina Valencia Infantil Solidaridad y cooperación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