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Iniciativa e-learning solidario. Apoyo a profesores ante el reto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situación generada por el COVID-19 ha originado la suspensión de las clases presenciales, lo que está implicando que los profesores adopten nuevas formas de comunicación y de aprendizaje. UNIVERSITAS XXI Soluciones y Tecnología para la Universidad está apoyando a la comunidad universitaria poniendo a disposición de todos los profesores universitarios cursos especializados en técnicas de e-learning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que los profesores menos familiarizados con las metodologías y tecnologías de la formación online adquieran rápidamente las competencias que ayudarán a que los estudiantes puedan concluir el curso académico en las mejores condiciones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1: Primeros pasos en la formación virtualTiene como objetivo iniciar al profesorado en el uso de las herramientas básicas de un curso e-learning para que se pueda desenvolver con éxito en la plataforma virtual y que obtenga el máximo aprovechamiento de los procedimientos, recursos y metodologías relacionadas con las TIC que estarán a su disposición a lo largo de todo el programa formativo. La duración estimada es de: 10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2: Herramientas digitales para el aulaTiene como objetivo conocer las herramientas digitales más útiles para la creación y publicación de recursos educativos, así como los modelos de interacción y estrategias más interesantes de la formación e-learning. La duración estimada es de: 15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3: Formación para el tutor virtualTiene como objetivo profundizar en los conocimientos, competencias, habilidades y formación que se requiere para ser profesor virtual, analizando el proceso de tutorización y cómo realizar el monitoreo, control y mejora continua de un curso e-learning. La duración estimada es de: 12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los cursos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UNIVERSITAS XXI Soluciones y Tecnología para la Universidad (www.universitasxxi.com) es una empresa nacida de la Universidad y dedicada al desarrollo y mantenimiento de sistemas informáticos de gestión para universidades a través de su gama de productos UNIVERSITAS XXI, referencia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UNIVERSITAS XXI nació en el año 1994 como la realización de un proyecto de las universidades de Alcalá, Carlos III de Madrid, Castilla-La Mancha, Salamanca y Valladolid, y a la que posteriormente se unieron el banco Santander y la Universidad Rey Juan Carlos, con el objetivo de ser la referencia del software de gestión universitaria.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aplicativo UNIVERSITAS XXI cubre todos los procesos de la universidad. Más de 100 Instituciones de Educación Superior de España y Latinoamérica (Ecuador, Chile, Colombia, Costa Rica, Nicaragua, Perú, República Dominicana, Uruguay y Venezuela) confían año tras año en sus productos y servicios. En las sedes de España y Colombia trabajan más de 290 profesionales que disfrutan de planes de formación, planes de desarrollo profesional, teletrabajo, flexibilidad horaria, conciliación laboral, además de estabilidad y retos profesionales constantes. Las políticas de Talento Humano han permitido lograr la distinción en 2016 y 2018 de la organización Great Place to Work, como una de las mejores 50 empresas para trabajar.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UNIVERSITAS XXI, Soluciones y Tecnología para la Universidad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913822140 Ext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https://www.notasdeprensa.es/iniciativa-e-learning-solidario-apoyo-a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E-Commerce Solidaridad y cooperación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