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03/05/2018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 avanza hacia el futuro con un proyecto consolidado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mayorista valenciano prevé obtener un crecimiento del 20% para este año, manteniendo su liderazgo en la Comunidad Valenciana y su posición en el TOP 10 nacional de empresas del sector de capital 100% español.	La empresa ya está implementando un Plan de Igualdad que se suma a su compromiso social con la conciliación familiar, buscando convertirse en un referente empresarial para la sociedad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año, Infortisa obtuvo una facturación de 83 millones y para este año esperan superar los 100 millones de euros de facturación. Esa previsión se refuerza con el incremento reflejado en el primer trimestre, de un 18 % más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de su éxito, tras más de 30 años de experiencia, se basa en continuar innovando y mejorando su servicio logístico, su actividad comercial y la relación con los fabricantes. Destacan desde Infortisa sus más de 11.000 m² de instalaciones, así como las condiciones especiales que ofrece a sus clientes en devoluciones comerciales, portes gratuitos a partir de pedidos de más de 300 euros, servicio de recogida exprés, dropshipping y ágil gestión personalizada de su RMA a través de las cuentas online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Juan José Contell, Director General de Infortisa, “este año ha sido clave para consolidar nuestro futuro en el sector. Nos hemos asegurado la continuidad a través de la incorporación de mis dos hijos, Natalia y Juanjo. Hemos renovado las ideas de futuro que teníamos, hemos incorporado nuevos perfiles profesionales y estamos trazando una línea estratégica que no solo nos mantendrá en el mercado, sino que nos hará mucho más fuertes frente a un futuro en constante cambio”.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2018, Infortisa está trabajando en crear una infraestructura mucho más sostenible, que permita dar pasos en firme y que posicione a la compañía como un referente en el sector, ya no solo en cuanto a facturación y servicio, sino a sus aportaciones a la sociedad como empresa. En este sentido, continúan trabajando en su compromiso por la igualdad desde el año 2007 cuando recibieron un premio por ese motivo y cuentan con un plan recientemente aprobado para potenciarlo. También están ampliando los beneficios que reciben sus trabajadores en cuanto a conciliación familiar, bienestar y salud. “Nuestro objetivo es convertirnos en una empresa ejemplar, no solo en Valencia o en el sector, sino en cualquier ámbito humano en el que podamos aportar”, reafirma Contell.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estrategia para este año, es imprescindible su proyecto i-logistics, en el que serán pioneros en el canal y que facilitará un servicio integral de logística para sus clientes y marcas, ampliando stock y reforzando su servicio actual de gestión del RMA que es clave para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la empresa apuesta firmemente por su tienda online, haciendo foco en los recursos destinados al proyecto digital. “En 2001 fuimos de los primeros en lanzarnos a la venta online y aquí seguimos, ampliando nuestro equipo de programación y tecnología para ser cada día más competitivos”. Una apuesta clara que, según aseguran, solo acaba de empezar.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2018, Infortisa continúa cerrando nuevos acuerdos con fabricantes, destacando este último trimestre, la incorporación a su catálogo de las marcas EVGA, VIARK y COUGAR. Además continúa incrementando el número de contratos de distribución en exclusiva, como es el caso de PORTÁTILES GIGABYTE y potenciando los acuerdos oficiales con marcas tan relevantes como MSI y EPSON.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José Contell lleva más de 30 años en el liderazgo de Infortisa desde su creación y aunque afirma que sus hijos aprenden rápido, se mantiene a la cabeza de la empresa para asegurar junto a su familia un proyecto de futuro consolidado para Infortisa.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Alfonso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Digital 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https://www.notasdeprensa.es/infortisa-avanza-hacia-el-futuro-con-un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Logística Recursos humanos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