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24/09/2014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INESEM pone en marcha su proyecto Lanzadera profesional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del proyecto es la creación de planes personalizados de desarrollo profesional para el alumnado a través de la orientación de carrera, acceso a becas, bolsa de empleo y prácticas.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INESEM ha decidido complementar sus servicios educativos con una nueva apuesta, la Lanzadera profesional INESEM.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Lanzadera profesional de INESEM es un proyecto que pretende apoyar y mejorar las posibilidades de formación y éxito del alumnado. Constituye una apuesta por el fomento y apoyo a la docencia de forma totalmente personalizada.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proyecto tiene como objetivo impulsar la carrera profesional de los estudiantes, quienes podrán despegar en el mercado laboral mediante la Lanzadera profesional. La fórmula de Inesem está compuesta por: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Sistema de becas: acercando el aprendizaje al máximo número de personas, dispone de Beca Antiguos Alumnos, Beca Desempleados y Beca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Inesem Orienta: servicio de orientación de carrera mediante un estudio personalizado del perfil del alumno, además  incluye un programa de entrenamiento por competencias así como una bolsa de empleo y prácticas.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Inesem emprende: ofreciendo apoyo a iniciativas empresariales que contribuyan positivamente al desarrollo socioeconómico, mediante tres pilares: cowoking, cursos de emprendedores y servicios de consultoría.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INESEM ajusta sus programas formativos a las nuevas exigencias del mercado ofreciendo soluciones innovadoras que ayuden a diferenciarse y mejorar la competitividad profesional. Todo esto lo hace posible mediante  una enseñanza multidisciplinar e integrada que incluye formación modular, contenidos en abierto, metodologías e-learning o aprendizaje colaborativo.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Mediante el programa Lanzadera profesional INESEM pretende contribuir a la mejora de las competencias de los estudiantes, adaptando sus conocimientos a la realidad del mercado y preparándolos para afrontar los  desafíos presentes y futuros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Conoce el proyecto Lanzadera profesional de INESEM  en primera persona:  becas, orientación de carrera, bolsa de empleo y prácticas,etc. ¿Preparado para el despegue?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INESEM Business School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Escuela de Negocios del Instituto Europeo de Estudios Empresariales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958050205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https://www.notasdeprensa.es/inesem-pone-en-marcha-su-proyecto-lanzadera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