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IMGENIUZ publica el libro sobre emprendedores 'Dejando huella', cuyos beneficios se donarán a SECOT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libro, en clave de narrativa estratégica, da a conocer historias motivadoras de emprendedores de distintas partes de la geografía española. Estará disponible a través de Amazon, en formato electrónico e impreso, y sus beneficios se donarán a la Asociación sin Ánimo de Lucro y declarada de Utilidad Pública SECOT (Senior Españoles para la Cooperación Técnica).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branding y narrativa estratégica IMGENIUZ, en colaboración con Editorial Cerbero, que altruistamente ha desarrollado el asesoramiento editorial y maquetación del proyecto, publica la antología  and #39;Dejando huella and #39;, que recoge once historias motivadoras de emprendedores de distintas partes de la geografía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relatos, publicados inicialmente en el blog de la agencia de branding, pretenden acercar al público general y a los profesionales interesados en el emprendimiento, los valores y las experiencias singulares que identifican al tejido de pequeñas y medianas empresas como fuente de desarrollo económico y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estará disponible a través de Amazon, en formato electrónico e impreso, y sus beneficios serán donados íntegramente a SECOT (Seniors Españoles para la Cooperación Técnica), con el fin de contribuir a las iniciativas de formación y asesoramiento que desarrolla la asociación desde el año 1989 hasta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escritora Judith Bosch y el creativo Daniel Zapata S, responsables de IMGENIUZ, han sido los encargados de recopilar las once historias, entrevistando a los profesionales que las protagonizan, y redactarlas en un formato que pretende despertar el interés por los valores humanos y empresariales y visibilizar el trabajo de profesionales desconocidos por el público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IMGENIUZAgencia de branding y narrativa estratégica fundada en 2015 que desarrolla imagen corporativa, aplicaciones de marca y contenido estratégico para empresas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SECOTSeniors Españoles para la Cooperación Técnica (SECOT) es una asociación de voluntariado, independiente y apolítica, declarada de Utilidad Pública en 1995, que presta formación, asesoramiento, y orientación sobre todas las materias relacionadas con el ámbito empresarial y social, a personas, instituciones, empresas y entidades sin ánimo de lucro, con especial atención a emprendedores, pymes y jóvenes. Asimismo, SECOT atiende a los sectores más desprotegidos: desempleados, inmigrantes, personas con discapacidad y a quienes buscan integrarse o mantenerse en la vida económica o se encuentran en riesgo de exclusión o dificultad social. SECOT ofrece a las grandes empresas proyectos a la medida en el ámbito de la RSC y del Voluntariado Corporativo.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Judith Bosch (IMGENIUZ)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https://www.notasdeprensa.es/imgeniuz-publica-el-libro-sobre-emprendedores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