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iKasa sigue apostando por la explotación patrimonial, lanzando Voreia, edificio en el centro de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iKasa lanza al mercado en primavera el Edificio Voreia, proyecto de 59 apartamentos en régimen de alquiler, situado en la calle Cuesta de San Vicente nº10, muy próximo a la Plaza de España, la Gran Vía y el Palacio Real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iKasa, que el próximo 2020 cumplirá 50 años de actividad en diversos sectores del negocio inmobiliario, continúa apostando por la estrategia marcada desde su dirección ejecutiva a principios de 2015, patrimonializando gran parte de sus beneficios en otras áreas de la empresa, como la de la promoción inmobiliaria, con proyectos sostenibles y eficientes, singulares y diversificados en sus diferentes líneas de negocio (Patrimonio, Promoción, Turismo, Interiorismo, Construcción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compañía, sigue asentando su inversión en patrimonio residencial y Voreia se une a LagosPark como uno de los patrimoniales en activo en la Comunidad de Madrid. Próximamente, se unirán otros tres complejos más en la zona noroeste de Madrid: Adamanto, La Estación y Alevro, todos ellos en Las Rozas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edificio, del año 1994, ha sufrido un reacondicionamiento importante para adaptarse a las necesidades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iKasa siempre ha apostado por dotar a sus productos en renta (ya sea en patrimonial o en turismo) por una configuración y unas prestaciones que hicieran sentir al inquilino “como en casa”. Por tanto, el ajuste que los apartamentos han llevado a cabo en este sentido ha sido mucho más sencillo.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Voreia es un residencial de 59 apartamentos, con las siguientes tipologías: estudios, apartamentos de 1 y 2 dormitorios, dúplex y áticos.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uno de ellos poseen su propio carácter y estilo, pudiendo elegir la opción que incorpora mobiliario, siempre con una decoración contemporánea.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edificio dispone de plazas de garaje, un jardín interior, vistas impresionantes al Palacio Real y a los Jardines de Sabatini, y se encuentra a escasos metros de la Estación de Príncipe Pío, antigua Estación del Norte, de ahí Voreia, norte en griego.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entorno es uno de los grandes atractivos de Voreia. En esta zona se puede encontrar las mejores tiendas, cines, teatros, colegios e institutos (tanto públicos como privados) y una gran oferta de ocio, gastronomía y restauración. Además, también se hallan puntos de gran interés turístico como el Palacio Real, Templo de Debod, Teleférico, etc a escasos metros de tu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página web www.alquilercentromadrid.com, iKasa da la posibilidad a todos los interesados en arrendar estos apartamentos, en inscribirse en una lista de espera y recibir información en exclusiva sobre el proceso de reserva.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previsto también, una Jornada de Puertas Abiertas para todos los interesados a mediados de abril de 2019, en la cual se les enseñará en primicia todos los apartamentos y se dará la posibilidad de ejecutar las primeras reservas.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iKasa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https://www.notasdeprensa.es/ikasa-sigue-apostando-por-la-explotacion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Madrid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