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Santo Domingo, República Dominicana el 10/01/2020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II Congreso Oncología, Radioterapia e Investigación  LACORT MEDICAL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II Congreso Oncología, Radioterapia e Investigación, Febrero 28-29, 2020 - Hotel Catalonia Santo Domingo, República Dominicana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Próximamente se llevará a cabo en la Ciudad de Santo Domingo el “II Congreso Oncología, Radioterapia e Investigación” Lacort Medical www.dominicanalacort.com, el cual concentrará los últimos avances en Oncología, Radioterapia e Investigación, haciendo énfasis en diversos módulos destinados a tópicos en cáncer, incluyendo cáncer gastrointestinal, cáncer de mama, cáncer ginecológico, cáncer de pulmón, cáncer hematológico y temas en investigación, Cirugía Oncológica inmunoterapia, radioterapia, y terapia de protón.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cáncer se ha convertido en un gran problema global, por lo cual la comunidad médica requiere de educación continua en los últimos avances en la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importante actividad académica científica es completamente gratuita hacia toda la comunidad médica Dominicana.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llevarán a cabo también diversos talleres incluyendo: Talleres en Radioterapia, Radiocirugía, Cirugía Oncológica (organizado por la Sociedad Dominicana de Cirugía Oncológica SODOCO), Taller en Protección Radiológica (De la Comisión Nacional de Energía Dominicana) y taller en Investigación Científica (Organizado por la UASD).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actividad académica es avalada por las Sociedades Médicas más importantes de la región, y con el soporte de prestigiosas organizaciones internacionales, y expertos de Europa, Estados Unidos y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sin duda será una de las iniciativas integrales más importante dentro de la región en la ayuda a combatir el cáncer, Lacort Medical, ha convocado al Congreso en Oncología, Radioterapia e Investigación, a destacados expertos internacionales de Europa, EE.UU, y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 un notable número de especialistas y asistentes se enriquecerán y tendrán la oportunidad de intercambiar conocimientos con expertos regionales einternacionales en un entorno multidisciplinario en pro a la lucha contra el cáncer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Lacort MedicalLacort medical www.lacortmedical.com se estableció para brindar a los profesionales de la salud (médicos, residentes, enfermeras, técnicos y estudiantes) herramientas académicas y educativas a través de diferentes plataformas y canales de comunicación en múltiples disciplinas y especialidades. La implementación de cursos, simposios científicos, talleres, congresos internacionales, bibliotecas digitales y proyectos educativos en diferentes patologías tiene como objetivo lograr y mejorar el desarrollo profesional de la comunidad médica. Integran la comunidad latinoamericana de oncología al ofrecer una plataforma de difusión internacional multidisciplinaria, que incluye la representación de importantes líderes internacionales y prestigiosas organizaciones, instituciones y centros de salud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 contacto: info@lacortmedical.com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Tony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44 796360233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https://www.notasdeprensa.es/ii-congreso-oncologia-radioterapia-e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Industria Farmacéutica Sociedad Eventos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