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Olesa de Montserrat el 28/02/2017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iDISC, 30 años gestionando contenidos en cualquier idioma y en cualquier dispositivo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iDISC Information Technologies, empresa especializada en facilitar la comunicación entre las personas salvando las barreras geográficas, lingüísticas y culturales, celebra este año su 30 aniversario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1987, iDISC Information Technologies celebra su 30 aniversario, y sigue manteniendo el objetivo de facilitar la comunicación entre las personas, salvando las barreras geográficas, lingüísticas y culturales.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30 años de experiencia en el ámbito de los proyectos tecnológicos y de comunicación convierten a iDISC en una de las empresas de base tecnológica con una trayectoria más dilatada en el mercado. Miles de proyectos realizados, tanto en el campo de la traducción y localización de contenidos como en el del desarrollo de proyectos para Internet, la avalan como una empresa líder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Pere Grivé, Director General de iDISC, ha destacado que “en nuestros sectores de actividad, existen muy pocas empresas que cuenten con la historia y las acreditaciones de que dispone iDISC”. A su vez también remarca que “este 30 aniversario se ha alcanzado gracias a una cultura de empresa y una forma de trabajar que se basa en conseguir, por encima de todo, la satisfacción de los clientes”.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iDISC tiene su sede central en Barcelona, centros de gestión de proyectos en México y Brasil, centros de producción en diversos países de América Latina y colaboradores en más de cien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 ha abierto una nueva oficina de producción en Porto Alegre que refuerza y complementa al equipo de iDISC en Brasil. Esta estructura contribuye a mejorar la inmediatez de servicio, los balances de carga y la especialización, que redundarán en mayor calidad, eficiencia y puntualidad en la ejecución de los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prevé que durante el año 2017 se consoliden nuevos equipos en las Américas, para continuar con la expansión global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iDISCiDISC Information Technologies fue fundada en 1987 para ayudar a las empresas a publicar y distribuir sus contenidos en cualquier idioma y mediante cualquier dispositivo o formato. Para ello dispone tanto de consultores lingüísticos como de técnicos en plataformas digitales a fin de poder facilitar las comunicaciones globales, abarcando tanto los contenidos como las herramientas digitales de publicación.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consultora estadounidense Common Sense Advisory, iDISC es una de las 5 empresas más importantes del Sur de Europa en el mercado de la traducción y adaptación de productos tecnológicos a diferentes culturas.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http://www.idisc.com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Pere Grivé Ayguadé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+34 93 778 73 00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https://www.notasdeprensa.es/idisc-30-anos-gestionando-contenidos-en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Idiomas Comunicación E-Commerce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