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Icelandair reanuda sus vuelos directos entre Madrid y Reikiavik este domingo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aerolínea de bandera islandesa dará inicio a su temporada de vuelos directos este próximo 3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Icelandair, la aerolínea de bandera islandesa, dará el pistoletazo de salida a su temporada de vuelos directos entre Madrid y Reikiavik este próximo domingo 3 de junio. Los vuelos, que unirán la capital española con la capital islandesa 3 veces por semana y en un tiempo de apenas 4h25, se prolongarán hasta el próximo domingo 16 de septiembre. La compañía volará entre ambas ciudades todos los jueves, sábados y domingos con su cómoda flota de Boeing 757, con capacidad para 180 pasajeros de media. Por otro lado Icelandair ha lanzado una importante campaña promocional para sus vuelos directos con tarifas que oscilan los 228€ i/v tasas incluidas en clase Economy Light y los 420€ i/v tasas incluidas en Saga Class –la clase Business de la aerolínea-.</w:t>
            </w:r>
          </w:p>
          <w:p>
            <w:pPr>
              <w:ind w:left="-284" w:right="-427"/>
              <w:jc w:val="both"/>
              <w:rPr>
                <w:rFonts/>
                <w:color w:val="262626" w:themeColor="text1" w:themeTint="D9"/>
              </w:rPr>
            </w:pPr>
            <w:r>
              <w:t>Así mismo la compañía, que se encuentra en plena fase de expansión, anunció recientemente nuevos vuelos directos entre Reykjavik y Baltimore, Cleveland, Dallas, San Francisco y Kansas City, sumando un total de 23 destinos ofrecidos en EEUU. Con estas nuevas incorporaciones la aerolínea sigue reforzando su estrategia de convertir a Reykjavik en un hub entre Europa y Norteamérica.</w:t>
            </w:r>
          </w:p>
          <w:p>
            <w:pPr>
              <w:ind w:left="-284" w:right="-427"/>
              <w:jc w:val="both"/>
              <w:rPr>
                <w:rFonts/>
                <w:color w:val="262626" w:themeColor="text1" w:themeTint="D9"/>
              </w:rPr>
            </w:pPr>
            <w:r>
              <w:t>En el mercado español la compañía sigue creciendo en operaciones al sumar una 3ª frecuencia directa semanal entre Madrid y Reykjavík. De esta forma a los vuelos de los sábados y domingos se le suman los vuelos directos de los jueves entre ambas capitales. Por otro lado, la compañía está desarrollando distintas acciones enfocadas al Brand Awareness o conocimiento de marca en el mercado español, como su apoyo como sponsor en el proyecto Run for Leucemia –en el marco del programa de responsabilidad social corporativa de la compañía–. Esta acción será llevada a cabo por el corredor canario de ultra trail Marcos Yánez. Este gran reto deportivo de cinco etapas y 300 kilómetros en Alaska y cuyo final es el mítico ‘magic bus’ de ‘Into the Wild’ tiene como objetivo conseguir 3.000 donantes de médula. El equipo de #RunForLeucemia retransmitirá cada jornada a través de prensa, redes sociales y de un documental que se estrenará en la gran pantalla tras el regreso de la expedición. La aventura tendrá lugar del 7 al 11 de junio de 2018.</w:t>
            </w:r>
          </w:p>
          <w:p>
            <w:pPr>
              <w:ind w:left="-284" w:right="-427"/>
              <w:jc w:val="both"/>
              <w:rPr>
                <w:rFonts/>
                <w:color w:val="262626" w:themeColor="text1" w:themeTint="D9"/>
              </w:rPr>
            </w:pPr>
            <w:r>
              <w:t>Más información: www.icelandair.es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Robert Galera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932179142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https://www.notasdeprensa.es/icelandair-reanuda-sus-vuelos-directos-entre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