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iBAN Wallet obtiene la licencia de la FCA, la máxima autoridad financiera del Reino Unido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licencia Financial Conduct Authority, iBAN Wallet logra el permiso necesario para poder conceder préstamos en el mercado financiero europeo, ofreciendo a los consumidores los más altos niveles de asesoramiento y protección exigidos en este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iBAN Wallet, liderada por su Co-fundador y CEO Daniel Suero Alonso, se posiciona así en el selecto grupo de empresas que acceden a este reconocimiento y gana en prestigio desde el momento en que queda certificado que la empresa está cumpliendo con todos y cada uno de los requisitos que la FCA obliga a cumplir, que no son pocos.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FCA es uno de los organismos reguladores más estrictos y severos en cuanto al control que ejerce sobre las entidades autorizadas. De ahí que obtener una licencia FCA y ser regulado por el citado organismo conlleve cumplir con unos duros requisitos, entre los que se encuentran demostrar que se dispone de buenos y suficientes recursos propios para poder hacer frente a posibles responsabilidades frente a terceros; tener unos activos mínimos y un personal cualificado en formación y en número como para poder atender a los consumidores adecuadamente; o proveer a la FCA con toda la información financiera que emita la empresa tanto a nivel de promoción de nuevos productos y servicios financieros como a nivel de la información financiera-contable interna.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 la FCA se basa en tres pilares fundamentales: proteger a los consumidores; proteger a los mercados financieros; y fomentar la competencia en los mercados para favorecer los intereses de los inversores. Y los productos específicos que regula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Depósitos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Derechos en contratos de seguros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Derechos en planes de pensiones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Futuros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 iBAN Wallet ha conseguido la licencia antes del plazo previsto inicialmente (este tipo de licencias tienen un período de obtención superior a los seis meses) confirmando la buena trayectoria de la empresa en 2018.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SociosInversores.com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https://www.notasdeprensa.es/iban-wallet-obtiene-la-licencia-de-la-fca-la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