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08005 el 31/10/2013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I Estudio Anual de TV Conectada y Vídeo Online, elaborado por IAB Spain y Elogia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Los internautas conectan su TV a Internet principalmente a través de las consolas de videojuegos
Sólo un 36% de los que tienen Smart TV aprovechan sus prestaciones
Un 19% de los usuarios de Vídeo Online ha pagado por ver los contenidos de vídeo
Descarga el Estudio en http://www.iabspain.net/comision-de-tv-conectada/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IAB Spain, asociación que representa al sector de la publicidad, el marketing y la comunicación digital en España, ha presentado hoy, con la colaboración de Elogia, el Primer Estudio Anual de Televisión Conectada y Vídeo Online con el objetivo de entender el mundo de la  TV Conectada (entendido como el dispositivo de TV conectado a Internet) y los contenidos de vídeo vistos online.</w:t></w:r></w:p><w:p><w:pPr><w:ind w:left="-284" w:right="-427"/>	<w:jc w:val="both"/><w:rPr><w:rFonts/><w:color w:val="262626" w:themeColor="text1" w:themeTint="D9"/></w:rPr></w:pPr><w:r><w:t>	El principal dato que se desprende del estudio es que el 18% de los internautas conectan sus televisores a Internet mediante otros dispositivos estos internautas tienen un perfil más masculino, joven y con nivel de estudios superiores. En España se cuantifica que 3 millones de individuos tienen TV Conectada y casi 10 millones conocen el concepto aunque no lo tenga en casa.  Entre los que no lo tienen, un tercio lo ha utilizado en casa de amigos u otros lugares.</w:t></w:r></w:p><w:p><w:pPr><w:ind w:left="-284" w:right="-427"/>	<w:jc w:val="both"/><w:rPr><w:rFonts/><w:color w:val="262626" w:themeColor="text1" w:themeTint="D9"/></w:rPr></w:pPr><w:r><w:t>	Se identifican 3 tipologías según el uso de la TV Conectada: </w:t></w:r></w:p>			Uso de sólo TV a la carta (33%)</w:t></w:r></w:p>			Alternativa al cine o al DVD (36%)</w:t></w:r></w:p>			Espectador de mucho contenido a la carta o específico de Internet (31%)</w:t></w:r></w:p><w:p><w:pPr><w:ind w:left="-284" w:right="-427"/>	<w:jc w:val="both"/><w:rPr><w:rFonts/><w:color w:val="262626" w:themeColor="text1" w:themeTint="D9"/></w:rPr></w:pPr><w:r><w:t>	Dispositivos acceso a  Internet  y a TV Conectada</w:t></w:r></w:p><w:p><w:pPr><w:ind w:left="-284" w:right="-427"/>	<w:jc w:val="both"/><w:rPr><w:rFonts/><w:color w:val="262626" w:themeColor="text1" w:themeTint="D9"/></w:rPr></w:pPr><w:r><w:t>	Los internautas que se conectan a la TV Conectada, acceden a Internet a través de múltiples dispositivos (en promedio 4,4 dispositivos) en los que destaca el smartphone, el ordenador portátil, el ordenador de sobremesa y la consola de sobremesa, y el acceso a la TV conectada se realiza principalmente a través de Consola conectada a la TV o Smart TV.</w:t></w:r></w:p><w:p><w:pPr><w:ind w:left="-284" w:right="-427"/>	<w:jc w:val="both"/><w:rPr><w:rFonts/><w:color w:val="262626" w:themeColor="text1" w:themeTint="D9"/></w:rPr></w:pPr><w:r><w:t>	La incorporación de la TV Conectada entre los dispositivos que dan acceso a Internet en la vida de los internautas españoles, no ha conseguido reducir el número de dispositivos, sino que lo mantiene (el 64% se conectan con dispositivos que ya tenían) o los amplía (el 30% incorporan la smartTV a los demás).</w:t></w:r></w:p><w:p><w:pPr><w:ind w:left="-284" w:right="-427"/>	<w:jc w:val="both"/><w:rPr><w:rFonts/><w:color w:val="262626" w:themeColor="text1" w:themeTint="D9"/></w:rPr></w:pPr><w:r><w:t>	Convivencia  televisión tradicional y TV Conectada</w:t></w:r></w:p><w:p><w:pPr><w:ind w:left="-284" w:right="-427"/>	<w:jc w:val="both"/><w:rPr><w:rFonts/><w:color w:val="262626" w:themeColor="text1" w:themeTint="D9"/></w:rPr></w:pPr><w:r><w:t>	Mientras la TV Tradicional se mira a diario, la TV Conectada tiene menor frecuencia.  Se concentra, al igual que la TV tradicional, en momentos de prime time aunque se realiza un consumo más individual.</w:t></w:r></w:p><w:p><w:pPr><w:ind w:left="-284" w:right="-427"/>	<w:jc w:val="both"/><w:rPr><w:rFonts/><w:color w:val="262626" w:themeColor="text1" w:themeTint="D9"/></w:rPr></w:pPr><w:r><w:t>	Los contenidos que se miran en TV Conectada se concentra en películas, series (especialmente extranjeras) y deportes, aunque adicionalmente también se usa para contenidos no audiovisuales: radio, videojuegos, redes sociales e incluso email.</w:t></w:r></w:p><w:p><w:pPr><w:ind w:left="-284" w:right="-427"/>	<w:jc w:val="both"/><w:rPr><w:rFonts/><w:color w:val="262626" w:themeColor="text1" w:themeTint="D9"/></w:rPr></w:pPr><w:r><w:t>	No usuarios TV Conectada</w:t></w:r></w:p><w:p><w:pPr><w:ind w:left="-284" w:right="-427"/>	<w:jc w:val="both"/><w:rPr><w:rFonts/><w:color w:val="262626" w:themeColor="text1" w:themeTint="D9"/></w:rPr></w:pPr><w:r><w:t>	Los no usuarios tienen un perfil más femenino, adulto y con nivel de estudios más básico, aunque conocen el concepto (un 86%) y un 25% lo ha probado fuera de su hogar.</w:t></w:r></w:p><w:p><w:pPr><w:ind w:left="-284" w:right="-427"/>	<w:jc w:val="both"/><w:rPr><w:rFonts/><w:color w:val="262626" w:themeColor="text1" w:themeTint="D9"/></w:rPr></w:pPr><w:r><w:t>	Smart TV</w:t></w:r></w:p><w:p><w:pPr><w:ind w:left="-284" w:right="-427"/>	<w:jc w:val="both"/><w:rPr><w:rFonts/><w:color w:val="262626" w:themeColor="text1" w:themeTint="D9"/></w:rPr></w:pPr><w:r><w:t>	La presencia de Smart TV entre los encuestados es de un 21%, aunque el hecho de tenerla no implica que se utilice como TV conectada. Sólo un 36% de los que tienen Smart TV la usan con este fin.</w:t></w:r></w:p><w:p><w:pPr><w:ind w:left="-284" w:right="-427"/>	<w:jc w:val="both"/><w:rPr><w:rFonts/><w:color w:val="262626" w:themeColor="text1" w:themeTint="D9"/></w:rPr></w:pPr><w:r><w:t>	Vídeo Online</w:t></w:r></w:p><w:p><w:pPr><w:ind w:left="-284" w:right="-427"/>	<w:jc w:val="both"/><w:rPr><w:rFonts/><w:color w:val="262626" w:themeColor="text1" w:themeTint="D9"/></w:rPr></w:pPr><w:r><w:t>	El Vídeo Online es un contenido muy extendido entre los internautas en nuestro país, un 96% declaran consumirlo.</w:t></w:r></w:p><w:p><w:pPr><w:ind w:left="-284" w:right="-427"/>	<w:jc w:val="both"/><w:rPr><w:rFonts/><w:color w:val="262626" w:themeColor="text1" w:themeTint="D9"/></w:rPr></w:pPr><w:r><w:t>	Los contenidos más vistos son: cine y series extranjeras, seguido de deportes y series nacionales. Las plataformas más utilizadas son YouTube y contenido a la carta.</w:t></w:r></w:p><w:p><w:pPr><w:ind w:left="-284" w:right="-427"/>	<w:jc w:val="both"/><w:rPr><w:rFonts/><w:color w:val="262626" w:themeColor="text1" w:themeTint="D9"/></w:rPr></w:pPr><w:r><w:t>	El principal dispositivo para ver estos contenidos es el ordenador con un 81%, los otros dispositivos (smartTV, smartphone, tablet) tienen una penetración menor, no superan el 12%.</w:t></w:r></w:p><w:p><w:pPr><w:ind w:left="-284" w:right="-427"/>	<w:jc w:val="both"/><w:rPr><w:rFonts/><w:color w:val="262626" w:themeColor="text1" w:themeTint="D9"/></w:rPr></w:pPr><w:r><w:t>	Uno de cada 5 usuarios de Vídeo Online interactúa con los contenidos, mayoritariamente con el ordenador (70%), seguido del smartphone (57%), generalmente a través de redes sociales.</w:t></w:r></w:p><w:p><w:pPr><w:ind w:left="-284" w:right="-427"/>	<w:jc w:val="both"/><w:rPr><w:rFonts/><w:color w:val="262626" w:themeColor="text1" w:themeTint="D9"/></w:rPr></w:pPr><w:r><w:t>	Uno de los motivos por el que se interactúa es porque le gusta opinar o leer opiniones de otros espectadores.  Los que no interactúan es porque todavía no han identificado su atractivo.</w:t></w:r></w:p><w:p><w:pPr><w:ind w:left="-284" w:right="-427"/>	<w:jc w:val="both"/><w:rPr><w:rFonts/><w:color w:val="262626" w:themeColor="text1" w:themeTint="D9"/></w:rPr></w:pPr><w:r><w:t>	Pago por contenidos</w:t></w:r></w:p><w:p><w:pPr><w:ind w:left="-284" w:right="-427"/>	<w:jc w:val="both"/><w:rPr><w:rFonts/><w:color w:val="262626" w:themeColor="text1" w:themeTint="D9"/></w:rPr></w:pPr><w:r><w:t>	Un 19% de los usuarios de Vídeo Online ha pagado por ver los contenidos de vídeo, y uno de cada 2 estaría dispuesto a ver publicidad para ver el contenido (independientemente de si lo había pagado o no).</w:t></w:r></w:p><w:p><w:pPr><w:ind w:left="-284" w:right="-427"/>	<w:jc w:val="both"/><w:rPr><w:rFonts/><w:color w:val="262626" w:themeColor="text1" w:themeTint="D9"/></w:rPr></w:pPr><w:r><w:t>	El motivo por el que el usuario paga por ver ese contenido es por el gran interés del mismo. Si se inserta publicidad para acceder a contenidos, un 69% entiende que sería antes de ver el contenido.</w:t></w:r></w:p><w:p><w:pPr><w:ind w:left="-284" w:right="-427"/>	<w:jc w:val="both"/><w:rPr><w:rFonts/><w:color w:val="262626" w:themeColor="text1" w:themeTint="D9"/></w:rPr></w:pPr><w:r><w:t>	Por el otro lado, sólo un 15% estaría dispuesto a que se instalaran cookies en el ordenador, este valor sube hasta un 24% entre los que ya están pagando por el contenido.</w:t></w:r></w:p><w:p><w:pPr><w:ind w:left="-284" w:right="-427"/>	<w:jc w:val="both"/><w:rPr><w:rFonts/><w:color w:val="262626" w:themeColor="text1" w:themeTint="D9"/></w:rPr></w:pPr><w:r><w:t>	Puedes descargar el documento en  http://www.iabspain.net/comision-de-tv-conectada/</w:t></w:r></w:p><w:p><w:pPr><w:ind w:left="-284" w:right="-427"/>	<w:jc w:val="both"/><w:rPr><w:rFonts/><w:color w:val="262626" w:themeColor="text1" w:themeTint="D9"/></w:rPr></w:pPr><w:r><w:t>	 </w:t></w:r></w:p><w:p><w:pPr><w:ind w:left="-284" w:right="-427"/>	<w:jc w:val="both"/><w:rPr><w:rFonts/><w:color w:val="262626" w:themeColor="text1" w:themeTint="D9"/></w:rPr></w:pPr><w:r><w:t>	Sobre Elogia:</w:t></w:r></w:p><w:p><w:pPr><w:ind w:left="-284" w:right="-427"/>	<w:jc w:val="both"/><w:rPr><w:rFonts/><w:color w:val="262626" w:themeColor="text1" w:themeTint="D9"/></w:rPr></w:pPr><w:r><w:t>	Elogia es una agencia especializada en Marketing4eCommerce, independiente, con más de 12 años de experiencia y un equipo de más de 70 personas en Barcelona, Madrid, Vigo, Lisboa, Milán, México DF, São Paulo y Rio de Janeiro.</w:t></w:r></w:p><w:p><w:pPr><w:ind w:left="-284" w:right="-427"/>	<w:jc w:val="both"/><w:rPr><w:rFonts/><w:color w:val="262626" w:themeColor="text1" w:themeTint="D9"/></w:rPr></w:pPr><w:r><w:t>	Sobre IAB Spain:</w:t></w:r></w:p><w:p><w:pPr><w:ind w:left="-284" w:right="-427"/>	<w:jc w:val="both"/><w:rPr><w:rFonts/><w:color w:val="262626" w:themeColor="text1" w:themeTint="D9"/></w:rPr></w:pPr><w:r><w:t>	IAB Spain (Interactive Adverstising Bureau) es la asociación española que representa al sector de la publicidad y la comunicación digital en España. Con más de 180 asociados, representa al 95% del sector en nuestro país, y es la única asociación que engloba a agencias de medios, creativas, anunciantes, soportes, redes, buscadores, consultoras, medios de comunicación, proveedores tecnológicos y empresas de digital signage. Su objetivo principal es la promoción del marketing y la publicidad interactiva en España. Pertenece a la asociación internacional del mismo nombre, presente en 44 países.</w:t></w:r></w:p><w:p><w:pPr><w:ind w:left="-284" w:right="-427"/>	<w:jc w:val="both"/><w:rPr><w:rFonts/><w:color w:val="262626" w:themeColor="text1" w:themeTint="D9"/></w:rPr></w:pPr><w:r><w:t>		Para más información:	Elogia: Rubén Bastón ruben.baston@elogia.net o 986 165 990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Elogia.net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https://www.notasdeprensa.es/i-estudio-anual-de-tv-conectada-y-video-online_1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Marketing Televisión y Radio E-Commerce Gaming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