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Hoy es Marketing Barcelona abordará los retos de la transformación digital de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Palau de Congressos de Catalunya acogerá el próximo jueves 26 de mayo la decimotercera edición de ‘Hoy es Marketing Barcelona’, el mayor encuentro para profesionales y directivos del mundo empresarial, el marketing, la comunicación y la economía digital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Palau de Congressos de Catalunya acogerá el próximo jueves 26 de mayo la decimotercera edición de ‘Hoy es Marketing Barcelona’, el mayor encuentro para profesionales y directivos del mundo empresarial, el marketing, la comunicación y la economía digital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organizado por ESIC Business  and  Marketing School, acogerá a más de 2.500 profesionales y directivos de las empresas más influyentes del marketing y la economía digital que darán a conocer las estrategias de éxito de sus empresas, el futuro de las marcas y los retos ante un consumidor hiperconectado.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Dejando huella. Descubriendo nuevos paradigmas del management y el marketing, el congreso contará con la participación de diferentes profesores de ESIC y altos directivos de The Walt Disney Company, Ikea, PlayStation, Unilever, Accenture, PayPal, Ricoh, American Express, Lenovo, CHEP, GFK o Conento.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jornada, organizada por ESIC Business  and  Marketing School - escuela de negocios líder en la formación en empresa y marketing en España desde hace más de 50 años-, estos profesionales darán a conocer los secretos de sus marcas, descubrirán los nuevos paradigmas del marketing en un contexto cada vez más global y abordarán los retos de la transformación digital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edición, los asistentes podrán descargarse la aplicación de Hoy es Marketing, que se puede descargar en el siguiente enlace para iOS (http://apple.co/1U7AgdF) y en el siguiente para Android (http://bit.ly/1NIZbYD)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atención a los medios de comunicación: InterMèdia GdC93 415 76 62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Carme Albacarmealba@intermedia.es670 61 12 37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http://www.hoyesmarketing.com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 Alba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670 61 12 37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https://www.notasdeprensa.es/hoy-es-marketing-barcelona-abordara-los-retos-de-la-transformacion-digital-de-las-empresas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Cataluña Emprendedores Eventos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