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03/03/2015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Hispanclix, plataforma de publicidad online, puede ser tuya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Si alguna vez quisiste tener tu propio negocio en internet, te interesará saber que efectivamente existen negocios digitales rentables a la venta. Éste es el caso de Hispanclix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Hispanclix es una joven plataforma de publicidad online en español. Su negocio consiste en la intermediación entre anunciantes y visitantes a través del pago por clic. La principal fuente de ingresos es la venta de espacios publicitarios para generar tráfico web.</w:t></w:r></w:p><w:p><w:pPr><w:ind w:left="-284" w:right="-427"/>	<w:jc w:val="both"/><w:rPr><w:rFonts/><w:color w:val="262626" w:themeColor="text1" w:themeTint="D9"/></w:rPr></w:pPr><w:r><w:t>	En sus tres meses de vida la empresa ha experimentado un crecimiento espectacular llegando a tener más de 8,000 usuarios registrados y más de 300,000 visitas únicas al mes, cifras que siguen en aumento.</w:t></w:r></w:p><w:p><w:pPr><w:ind w:left="-284" w:right="-427"/>	<w:jc w:val="both"/><w:rPr><w:rFonts/><w:color w:val="262626" w:themeColor="text1" w:themeTint="D9"/></w:rPr></w:pPr><w:r><w:t>	¿Cómo puede ser que alguien decida vender un negocio digital que genera ingresos? De la misma manera que los negocios físicos, los negocios digitales necesitan atención y mantenimiento. En ocasiones el equipo fundador no puede hacerse cargo del mantenimiento del sitio por falta de tiempo o cambios inesperados en su situación personal o laboral.</w:t></w:r></w:p><w:p><w:pPr><w:ind w:left="-284" w:right="-427"/>	<w:jc w:val="both"/><w:rPr><w:rFonts/><w:color w:val="262626" w:themeColor="text1" w:themeTint="D9"/></w:rPr></w:pPr><w:r><w:t>	Para solventar este problema, hoy en día existen plataformas de compraventa de negocios digitales, como DuaBid.com, entre otras. Estas plataformas permiten gestionar procesos de adquisición y venta del patrimonio digital, ofreciendo múltiples procesos de auditoria interna que validan de forma muy confiable la autenticidad del usuario así como del producto digital ofertado.</w:t></w:r></w:p><w:p><w:pPr><w:ind w:left="-284" w:right="-427"/>	<w:jc w:val="both"/><w:rPr><w:rFonts/><w:color w:val="262626" w:themeColor="text1" w:themeTint="D9"/></w:rPr></w:pPr><w:r><w:t>	El modelo de negocio de Hispanclix es claro, con ingresos demostrables y crecientes. Si no conoces su negocio, el equipo fundador está dispuesto a asesorarte y ayudarte en la administración de la plataforma durante algunas semanas hasta que entiendas el funcionamiento de la empresa.</w:t></w:r></w:p><w:p><w:pPr><w:ind w:left="-284" w:right="-427"/>	<w:jc w:val="both"/><w:rPr><w:rFonts/><w:color w:val="262626" w:themeColor="text1" w:themeTint="D9"/></w:rPr></w:pPr><w:r><w:t>	Si te preocupa el proceso de traspaso del negocio, éste se realiza también de forma segura gracias a servicios de custodia como DuaBid Protect, con el que el comprador puede esperar a liberar el pago hasta que el traspaso se haya realizado según lo acordado.</w:t></w:r></w:p><w:p><w:pPr><w:ind w:left="-284" w:right="-427"/>	<w:jc w:val="both"/><w:rPr><w:rFonts/><w:color w:val="262626" w:themeColor="text1" w:themeTint="D9"/></w:rPr></w:pPr><w:r><w:t>	Nunca antes fue tan sencillo y seguro tener tu propio negocio digital. Si te interesa la oportunidad y quieres saber más, visita la subasta de Hispanclix en DuaBid.com.</w:t></w:r></w:p><w:p><w:pPr><w:ind w:left="-284" w:right="-427"/>	<w:jc w:val="both"/><w:rPr><w:rFonts/><w:color w:val="262626" w:themeColor="text1" w:themeTint="D9"/></w:rPr></w:pPr><w:r><w:t>	http://www.duabid.com/pagina-web-consolidada-con-292-810-unicas-mes-ingresos-1-873-e-mes-61.html?enter_point=comunicae-hispanclix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Sergio Holovanov & Jose Miguel Ojeda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CoFounder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637218640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https://www.notasdeprensa.es/hispanclix-plataforma-de-publicidad-online_1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Programación Emprendedores E-Commerce Software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