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Arganda del Rey el 17/09/2018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Hawkers se incorpora a LÓÒKTIC, el canal online con la mayor red de ópticas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principios de agosto, algunos de los modelos de gafas de sol de la conocida marca Hawkers están disponibles en LÓÒKTIC, el canal on-line de la mayor red de ópticas, de la cooperativa española Cione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Algunos de los modelos de gafas de sol de la conocida marca Hawkers están disponibles en LÓÒKTIC, el canal on-line de la mayor red de ópticas.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Hawkers, la plataforma de e-Commerce de la cooperativa Cione Grupo de Ópticas incluye una nueva marca superventas que resulta extraordinariamente atractiva para el público –Hawkers cuenta con casi 7 millones de seguidores en Facebook, siendo la segunda marca de gafas de sol con más fans en la red social, del mundo.-. Así, la marca acerca a Cione uno de los objetivos fundamentales que perseguía con la puesta en marcha de LÓÒKTIC: conectar las ópticas con el consumidor digital. La marca Hawkers tiene un muy alto alcance a través de redes sociales, lo que le ha hecho ser caso de estudio y éxito para las mejores plataformas tecnológicas de Internet. Además, su diseño, personalización, packaging y relación calidad/precio convierten sus monturas en un producto seductor.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acuerdo entre Hawkers y LÓÒKTIC hay muchas más sinergias. Mientras Hawkers logra con Cione el apoyo y la garantía de ópticos expertos, y con él, continuar con la omnicanalidad, uno de los principales objetivos de Hawkers; Cione por su parte, conecta aún más con los gustos de las nuevas generaciones, les abre la puerta a los servicios profesionales de sus asociados desde el e-Commerce de la cooperativa, y une el esfuerzo promocional que Hawkers hace en redes sociales, con el que lleva a cabo su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consumidor ya puede adquirir unas gafas Hawkers recibiéndolas en casa o recogiéndolas en su óptica más cercana, dentro de una extensa red nacional. Ahora, y después de haber alcanzado este primer y provechoso acuerdo para ambas partes, cooperativa y empresa trabajan en otras direcciones para extender sus vías de colaboración.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https://www.notasdeprensa.es/hawkers-se-incorpora-a-looktic-el-canal-online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Madrid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