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16 de marzo 2016 el 16/03/2016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Hôtel de la Cité MGallery de Sofitel propone una selección de escapadas en la región de Carcasona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Conocer Carcasona a través de un hotel legendario del Grupo Cité Hôtels es aprovecharse de todo lo que la ciudad medieval y su región ofrecen. El mítico Hotel de la Cité ***** ha elaborado varios tipos de escapadas alrededor de Carcasona, que harán las delicias de grandes y pequeños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Escapadas familiaresEl hotel ofrece actividades lúdicas y paseos memorables para toda la familia. Durante el día, un estrellas callejuelas y recónditos callejones serán el escenario de la historia medieval de la ciudad contada por un guía a través de leyendas. De noche, bajo la luz de antorchas y acompañados de un guía en traje de época, se invita a las familias a imaginarse entre caballeros medievales y a conocer el origen del catarismo en el sur de Francia. Incluso en las profundidades de esta tierra, en el pueblo de Villeneuve Minervois, tiene lugar el descubrimiento de un tesoro inesperado: la trufa.</w:t>
            </w:r>
          </w:p>
          <w:p>
            <w:pPr>
              <w:ind w:left="-284" w:right="-427"/>
              <w:jc w:val="both"/>
              <w:rPr>
                <w:rFonts/>
                <w:color w:val="262626" w:themeColor="text1" w:themeTint="D9"/>
              </w:rPr>
            </w:pPr>
            <w:r>
              <w:t>El universo legendario de la ciudad medievalDuración de la visita: 2 horas Tarifa : 250€ / familia</w:t>
            </w:r>
          </w:p>
          <w:p>
            <w:pPr>
              <w:ind w:left="-284" w:right="-427"/>
              <w:jc w:val="both"/>
              <w:rPr>
                <w:rFonts/>
                <w:color w:val="262626" w:themeColor="text1" w:themeTint="D9"/>
              </w:rPr>
            </w:pPr>
            <w:r>
              <w:t>Carcasona de noche con antorchasDuración de la visita: 2 horas Tarifa : 300€ / familia</w:t>
            </w:r>
          </w:p>
          <w:p>
            <w:pPr>
              <w:ind w:left="-284" w:right="-427"/>
              <w:jc w:val="both"/>
              <w:rPr>
                <w:rFonts/>
                <w:color w:val="262626" w:themeColor="text1" w:themeTint="D9"/>
              </w:rPr>
            </w:pPr>
            <w:r>
              <w:t>El descubrimiento de las riquezas subterráneasDuración de la visita: medio día. Tarifa: 100€ / persona (para un grupo de 4 personas) o 175€ / persona (para un grupo de 2 personas)</w:t>
            </w:r>
          </w:p>
          <w:p>
            <w:pPr>
              <w:ind w:left="-284" w:right="-427"/>
              <w:jc w:val="both"/>
              <w:rPr>
                <w:rFonts/>
                <w:color w:val="262626" w:themeColor="text1" w:themeTint="D9"/>
              </w:rPr>
            </w:pPr>
            <w:r>
              <w:t>Y para inspirar a los niños…un encuentro con un verdadero caballero medieval!Les hablará de todo: su vida, sus armas, su equipamiento…Les mostrará los objetos que utilizan todavía hoy…Les explicará cómo llegar a ser un caballero…Y los más aplicados serán nombrados caballeros!Este encuentro tendrá lugar en un taller privado de caballería y de armas del siglo XIII y será dirigido por un especialista en historia medieval.</w:t>
            </w:r>
          </w:p>
          <w:p>
            <w:pPr>
              <w:ind w:left="-284" w:right="-427"/>
              <w:jc w:val="both"/>
              <w:rPr>
                <w:rFonts/>
                <w:color w:val="262626" w:themeColor="text1" w:themeTint="D9"/>
              </w:rPr>
            </w:pPr>
            <w:r>
              <w:t>Conoce a un caballero Encuentro privado: paquete de familia 150€</w:t>
            </w:r>
          </w:p>
          <w:p>
            <w:pPr>
              <w:ind w:left="-284" w:right="-427"/>
              <w:jc w:val="both"/>
              <w:rPr>
                <w:rFonts/>
                <w:color w:val="262626" w:themeColor="text1" w:themeTint="D9"/>
              </w:rPr>
            </w:pPr>
            <w:r>
              <w:t>Escapadas románticasSe detiene el tiempo para sumergirse, en pareja, en pueblos pesqueros como Port-Vendres o Collioure. Collioure es una pintoresca villa en la cual la corriente fauvista encontró su inspiración. Un crucero por el Canal du Midi es una experiencia perfecta en un día soleado en el que se podrá hacer paradas en pueblos con encanto, en viñedos tradicionales de la región asi como en restaurantes y mercados locales frente al agua.</w:t>
            </w:r>
          </w:p>
          <w:p>
            <w:pPr>
              <w:ind w:left="-284" w:right="-427"/>
              <w:jc w:val="both"/>
              <w:rPr>
                <w:rFonts/>
                <w:color w:val="262626" w:themeColor="text1" w:themeTint="D9"/>
              </w:rPr>
            </w:pPr>
            <w:r>
              <w:t>Collioure y Port-Vendres Duración de la visita: día completo. Tarifa: 510€ para 2 personas. Almuerzo opcional: 70€ / persona</w:t>
            </w:r>
          </w:p>
          <w:p>
            <w:pPr>
              <w:ind w:left="-284" w:right="-427"/>
              <w:jc w:val="both"/>
              <w:rPr>
                <w:rFonts/>
                <w:color w:val="262626" w:themeColor="text1" w:themeTint="D9"/>
              </w:rPr>
            </w:pPr>
            <w:r>
              <w:t>Crucero por el Canal du MidiDuración de la visita: ½ día. Tarifa: 350€ para 2 personas</w:t>
            </w:r>
          </w:p>
          <w:p>
            <w:pPr>
              <w:ind w:left="-284" w:right="-427"/>
              <w:jc w:val="both"/>
              <w:rPr>
                <w:rFonts/>
                <w:color w:val="262626" w:themeColor="text1" w:themeTint="D9"/>
              </w:rPr>
            </w:pPr>
            <w:r>
              <w:t>Escapadas históricasPara los aficionados a la historia, el Hotel de la Cité ***** también ha preparado una escapada entre viñedos y castillos cátaros, donde se degustan los vinos de Languedoc Roussillon, en el viñedo de Domaine de Saint –Martin y donde se visita la Abadía de Lagrasse (la mayor abadía del valle de Aude). También se ofrece la posibilidad de un descubrimiento de los jardines medievales y plantas utilizadas en la Edad Media, a través de una exposición de especias, plantas y numerosos ilustraciones.</w:t>
            </w:r>
          </w:p>
          <w:p>
            <w:pPr>
              <w:ind w:left="-284" w:right="-427"/>
              <w:jc w:val="both"/>
              <w:rPr>
                <w:rFonts/>
                <w:color w:val="262626" w:themeColor="text1" w:themeTint="D9"/>
              </w:rPr>
            </w:pPr>
            <w:r>
              <w:t>Entre viñedos y castillos cátarosDuración de la visita: día completo. Tarifa: 265€ / persona (para un grupo de 2 personas) o 165€ / persona (para un grupo de 4 personas). Almuerzo opcional: 35€ / persona</w:t>
            </w:r>
          </w:p>
          <w:p>
            <w:pPr>
              <w:ind w:left="-284" w:right="-427"/>
              <w:jc w:val="both"/>
              <w:rPr>
                <w:rFonts/>
                <w:color w:val="262626" w:themeColor="text1" w:themeTint="D9"/>
              </w:rPr>
            </w:pPr>
            <w:r>
              <w:t>Jardines medievales y especias de antañoDuración de la visita: 2 horas. Tarifa: 300€ para 2 personas</w:t>
            </w:r>
          </w:p>
          <w:p>
            <w:pPr>
              <w:ind w:left="-284" w:right="-427"/>
              <w:jc w:val="both"/>
              <w:rPr>
                <w:rFonts/>
                <w:color w:val="262626" w:themeColor="text1" w:themeTint="D9"/>
              </w:rPr>
            </w:pPr>
            <w:r>
              <w:t>Cité Hôtels es una colección de hoteles fundado por un grupo familiar, bien conocido en la región, que ha ido construyendo estos hoteles únicos con pasión.Cité Hôtels ofrece hoteles y restaurantes: Hôtel de La Cité***** MGallery de Sofitel; le Donjon**** Best Western y Mercure Porte de la Cité**** en Carcassonne  y La Cour des Consuls Hôtel  and  Spa Gallery de Sofitel*****  en Toulouse.</w:t>
            </w:r>
          </w:p>
          <w:p>
            <w:pPr>
              <w:ind w:left="-284" w:right="-427"/>
              <w:jc w:val="both"/>
              <w:rPr>
                <w:rFonts/>
                <w:color w:val="262626" w:themeColor="text1" w:themeTint="D9"/>
              </w:rPr>
            </w:pPr>
            <w:r>
              <w:t>MGallery de Sofitel, encantadores hoteles boutique, inspiradores y singularesMGallery de Sofitel es una colección íntima de 75 hoteles boutique. Hoteles genuinos, con encanto y con sus propias historias amables, MGallery de Sofitel tiene ese ‘je ne sais quoi’ que va mano a mano con el  and #39; art de recevoir  and #39; francés. MGallery de Sofitel intenta atraer a exploradores: exploradores aventureros cuya pasión es viajar y buscar el camino invicto, impulsados ??por la pasión, la curiosidad y un interés por el mundo que les rodea. Cada hotel en la colección destaca por su personalidad única, excelentes instalaciones y un tentador sabor local, en más de 20 países, entre ellos Francia, Italia, Marruecos, Argentina, Vietnam, Bali o Australia.</w:t>
            </w:r>
          </w:p>
          <w:p>
            <w:pPr>
              <w:ind w:left="-284" w:right="-427"/>
              <w:jc w:val="both"/>
              <w:rPr>
                <w:rFonts/>
                <w:color w:val="262626" w:themeColor="text1" w:themeTint="D9"/>
              </w:rPr>
            </w:pPr>
            <w:r>
              <w:t>Sofitel, auténticos hoteles de lujo con un alma francesa, es la respuesta elegante a la búsqueda de las cosas buenas de la vida de un viajero de lujo.</w:t>
            </w:r>
          </w:p>
          <w:p>
            <w:pPr>
              <w:ind w:left="-284" w:right="-427"/>
              <w:jc w:val="both"/>
              <w:rPr>
                <w:rFonts/>
                <w:color w:val="262626" w:themeColor="text1" w:themeTint="D9"/>
              </w:rPr>
            </w:pPr>
            <w:r>
              <w:t>Más informaciónContacto de prensaCité Hôtels: Agencia AMRP* www.am-rp.comClaudia Pinto (España): contact@am-rp.commgallery.com | sofitel.com | accorhotels.comVínculos de interés:?MGallery Hôtel De La Cité CarcassonneTurismo de CarcasonaTurismo de la región Languedoc-Rosillón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Pinto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https://www.notasdeprensa.es/h-tel-de-la-cite-mgallery-de-sofitel-propone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Sociedad Entretenimiento Turismo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