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Burgos el 20/07/2017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Guías Turísticos - Descubrir Burgos revelan los mejores lugares para visitar en la ciudad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Guías Turísticos-Descubrir Burgos revelan los monumentos y lugares de interés que nadie puede perderse en Burgos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alguien se pregunta qué ver en Burgos, desde Guías Turísticos-Descubrir Burgos revelan los monumentos y lugares de interés que nadie puede perderse en Burgos.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Cartuja de Miraflores. Se trata de un monasterio de la Orden de los Cartujos que se encuentra a las afueras de la ciudad, una joya del arte gótico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Castillo de Burgos. Es una fortaleza sobre el cerro de San Miguel, a unos 75 metros sobre la ciudad. Actualmente se ha convertido en un parque, aunque también hay un centro de interpretación, un pozo y las galerías subterráneas.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Catedral de Burgos. Este templo catedralicio, Patrimonio de la Humanidad, es la única catedral de España con este distintivo de forma independiente, sin estar unida al centro histórico o a otro edificio. Su belleza es única y merece la pena ir a Burgos solo por contemplarla.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histórico. Pasear por el centro histórico burgalés es descubrir historia. Desde Guías Turísticos-Descubrir Burgos recomiendan pasear hasta llegar al Arco de Santa María, a la Plaza Mayor, al Paseo del Espolón, y a la estatua del Cid Campeador.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Museo de la Evolución Humana. Se ha convertido en el museo más visitado de Castilla y León. Su objetivo es conservar y divulgar los restos de la Sierra de Atapuerca, uno de los yacimientos más importantes de España. Sin duda un lugar perfecto para aprender sobre la evolución humana.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 Monasterio de Las Huelgas. Es un monasterio fundado en el año 1187 y con algunas de las vidrieras más antiguas de España, así los explican los guías turísticos de Burgos.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Guías Turísticos-Descubrir Burgos apuntan que lo mejor es optar por las visitas guiadas en Burgos, para así no perderse 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ContactoTeléfono: 649 785 940 / 947 225 579E-mail: info@guiasturisticosburgos.comPágina web: www.guiasturisticosburgos.com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Guías Turísticos Burgos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649 785 940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https://www.notasdeprensa.es/guias-turisticos-descubrir-burgos-revelan-los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Castilla y León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