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amplía su oferta de neumáticos para todo el año con el nuevo GitiAllSeasonCity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continúa ampliando su oferta de neumáticos para todas las estaciones con el lanzamiento del nuevo  GitiAllSeasonCity, un neumático para turismos destinado a vehículos pequeños del segmento A-C, incluidos el Fiat 500, el Ford Fiesta y el Volkswagen Polo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Inicialmente está disponible en 13 tamaños que van desde 165 / 70R14 hasta 195 / 55R16 y en los índices de velocidad H y T. Además, el neumático lleva el símbolo del copo de nieve y la montaña de tres picos (3PMSF) por lo que puede ser montado en vehículos que tengan previsto circular en varios países europeos donde es obligatorio el uso de neumáticos de invierno en los meses de noviembre a marzo.</w:t>
            </w:r>
          </w:p>
          <w:p>
            <w:pPr>
              <w:ind w:left="-284" w:right="-427"/>
              <w:jc w:val="both"/>
              <w:rPr>
                <w:rFonts/>
                <w:color w:val="262626" w:themeColor="text1" w:themeTint="D9"/>
              </w:rPr>
            </w:pPr>
            <w:r>
              <w:t>El GitiAllSeasonCity está diseñado con dos canales anchos en la banda de rodadura para proporcionar un rápido desplazamiento del agua, minimizando el riesgo de aquaplaning y reduciendo la distancia de frenado en superficies mojadas. A la vez, sus ranuras más pequeñas de diferentes profundidades mejoran el agarre en carreteras cubiertas de nieve y hielo.</w:t>
            </w:r>
          </w:p>
          <w:p>
            <w:pPr>
              <w:ind w:left="-284" w:right="-427"/>
              <w:jc w:val="both"/>
              <w:rPr>
                <w:rFonts/>
                <w:color w:val="262626" w:themeColor="text1" w:themeTint="D9"/>
              </w:rPr>
            </w:pPr>
            <w:r>
              <w:t>Sus costillas centrales anchas y unos hombros convenientemente rígidos permiten una rápida reacción de la dirección y una gran estabilidad en las curvas. Adicionalmente, el compuesto de la banda de rodadura incluye una mezcla de sílice recientemente desarrollada por la compañía que permite alcanzar un alto kilometraje.</w:t>
            </w:r>
          </w:p>
          <w:p>
            <w:pPr>
              <w:ind w:left="-284" w:right="-427"/>
              <w:jc w:val="both"/>
              <w:rPr>
                <w:rFonts/>
                <w:color w:val="262626" w:themeColor="text1" w:themeTint="D9"/>
              </w:rPr>
            </w:pPr>
            <w:r>
              <w:t>Diseñado por el Centro Europeo de Investigación y Desarrollo de Giti Tire en Hannover, Alemania, el neumático ha sido probado en varias ciudades europeas que van desde el Ártico en Finlandia hasta el sur de España.</w:t>
            </w:r>
          </w:p>
          <w:p>
            <w:pPr>
              <w:ind w:left="-284" w:right="-427"/>
              <w:jc w:val="both"/>
              <w:rPr>
                <w:rFonts/>
                <w:color w:val="262626" w:themeColor="text1" w:themeTint="D9"/>
              </w:rPr>
            </w:pPr>
            <w:r>
              <w:t>Este nuevo lanzamiento de Giti Tire se suma al reciente aumento de tamaños para el neumático de invierno europeo insignia de la compañía, el GitiWinterW1 certificado por TÜV. Este año se han agregado cinco nuevos tamaños a este modelo elevando el número total de referencias del mismo a 25. Los nuevos tamaños 205 / 55R17 y 235 / 45R18, están dirigidos a turismos normales, mientras que las medidas 225 / 65R17, 225 / 60R17 y 235 / 60R18 están pensadas para el creciente mercado de SUVs.</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https://www.notasdeprensa.es/giti-amplia-su-oferta-de-neumaticos-para-todo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