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GATOTERRAZAS inaugura el verano eligiendo a la 'mejor gatoterraza de Madrid 2018'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Acción organizada por LA VIÑA en la que 20 de las terrazas con mejor ambiente y más encanto de Madrid competirán hasta el viernes 6 de julio por convertirse en ‘La mejor Gatoterraza de Madrid’ a lo largo de un calendario repleto de actividades en el que estarán presentes la cultura, el ocio, la gastronomía, las tendencias, el arte y la sostenibilidad, con música en vivo, exposiciones, talleres, charlas, pop-up stores, talleres fotográficos, clases de yoga etc.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todas las participantes, un jurado profesional, entre el que se encuentra María Gálvez Enseñat (@goutdhestia_places) y Lucia Fernández (@luceral) elegirá a la ganadora del Premio a la Mejor GatoTerraza 2018, mientras que en www.estrenamoselverano.com los usuarios tendrán la oportunidad de escoger a su favorita a través de una votación popular en la que sólo por participar entrarán en el sorteo de un viaje a Ibiza para despedir 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Terrazas participantes: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AZOTEA DEL CÍRCULO – C/ Alcalá, 42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AZOTEA FORUS BARCELÓ – C/ Barceló, 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BAHIANA CLUB – C/ Conde, 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DONDE MÓNICA – C/ Padilla, 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KORGUI – C/ Rollo, 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 CARMEN – Plaza del Carmen, 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QUINTO ELEMENTO- C/DOMENICO SCARLATTI, 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 TAPERÍA DEL PADRO – Plaza Platería de Martínez, 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LAMUCCA DE SERRANO – C/ Serrano, 91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LAMUCCA DE PEZ – Plaza de Carlos Cambronero, 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LATERAL FLEMING – C/ Doctor Fleming, 44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LATERAL CASTELLANA – Paseo de la Castellana, 42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LATERAL FUENCARRAL – C/ Fuencarral, 43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LOS GALAYOS – C/ Botoneras, 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LOS GALLOS – C/ Puigcerdá, 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PICALAGARTOS – C/ Gran Vía,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TERRAZA ATENAS – Parque de Atenas (C/ Segovia, S/N)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TERRAZA LOBBO – C/ Principe de Vergara, 181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TERRAZA NUBEL – C/ Argumosa, 43 (Museo Reina Sofía)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ZIELOU – Estación de Chamartín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seguirse en directo el evento en los perfiles de Instagram @saborea.madrid / Facebook @Saboreamadrid / TW @SaboreaMad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en www.estrenamoselverano.com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VIÑA (Asociación Empresarial de Hostelería de la Comunidad de Madrid) organiza por tercer año consecutivo este evento en colaboración con el Ayuntamiento de Madrid y la compañía cervecera Mahou San Miguel.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https://www.notasdeprensa.es/gatoterrazas-inaugura-el-verano-eligiendo-a-la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Entretenimiento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