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 y AVerMedia unen sus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AVerMedia, marca internacional y de reconocido prestigio en el mundo del Gaming gracias a sus capturadoras de vídeo, ha llegado a un acuerdo con GAME, tienda líder en España, para ofrecer las soluciones más completas para el mundo de los videjuegos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acuerdo, los apasionados del mundo del Gaming podrán encontrar en las tiendas GAME un amplio catálogo de productos de la marca entre las que se encuentran modelos top ventas a nivel internacional como son: LPG LITLE o GAME CAPTURE, entre otras, así como otros accesorios de reciente lanzamiento como los micrófono AEGIS GAMING VOICE o el altavoz BALLISTA TRÍNITY.</w:t>
            </w:r>
          </w:p>
          <w:p>
            <w:pPr>
              <w:ind w:left="-284" w:right="-427"/>
              <w:jc w:val="both"/>
              <w:rPr>
                <w:rFonts/>
                <w:color w:val="262626" w:themeColor="text1" w:themeTint="D9"/>
              </w:rPr>
            </w:pPr>
            <w:r>
              <w:t>Como referencia en sus capturadoras que estarán en tienda podremos encontrar el Top Ventas LGP LITLE, un dispositivo USB2.0 con tamaño de bolsillo que captura y hace streaming de gameplays HD en una calidad de 1080p. Continuando el éxito de la Live Gamer Portable (LGP), LGP Lite elimina el modo sin PC para aquellos que prefieren trabajar únicamente con PC o Portátil incluyendo además un codificador H.264 por Hardware, el cual permite grabar usando mínimos recursos de CPU y archivos de tamaño inferior sin olvidar que el formato es súper fácil de usar para editar y subir a internet. Esta capturadora graba gameplays a través de HDMI asegurando una experiencia de juego excelente gracias a la entrada y salida HDMI y solamente pulsando un botón.</w:t>
            </w:r>
          </w:p>
          <w:p>
            <w:pPr>
              <w:ind w:left="-284" w:right="-427"/>
              <w:jc w:val="both"/>
              <w:rPr>
                <w:rFonts/>
                <w:color w:val="262626" w:themeColor="text1" w:themeTint="D9"/>
              </w:rPr>
            </w:pPr>
            <w:r>
              <w:t>Tecnología sin límites que te convierte en el auténtico héroe de tu propia aventuraGAME es a día de hoy la cadena de tiendas de referencia en el mundo de los videojuegos gracias a su larga trayectoria en España, donde cuenta con más de 260 tiendas y que ofrece, además, la posibilidad de adquirir sus productos a través de su página web www.game.es </w:t>
            </w:r>
          </w:p>
          <w:p>
            <w:pPr>
              <w:ind w:left="-284" w:right="-427"/>
              <w:jc w:val="both"/>
              <w:rPr>
                <w:rFonts/>
                <w:color w:val="262626" w:themeColor="text1" w:themeTint="D9"/>
              </w:rPr>
            </w:pPr>
            <w:r>
              <w:t>Este acuerdo permitirá a estas dos marcas ofrecer un mayor servicio a los apasionados del mundo del gaming.</w:t>
            </w:r>
          </w:p>
          <w:p>
            <w:pPr>
              <w:ind w:left="-284" w:right="-427"/>
              <w:jc w:val="both"/>
              <w:rPr>
                <w:rFonts/>
                <w:color w:val="262626" w:themeColor="text1" w:themeTint="D9"/>
              </w:rPr>
            </w:pPr>
            <w:r>
              <w:t>Más Información sobre AVerMedia en: www.avermedia.com/sp/gaming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Sancha</w:t>
      </w:r>
    </w:p>
    <w:p w:rsidR="00C31F72" w:rsidRDefault="00C31F72" w:rsidP="00AB63FE">
      <w:pPr>
        <w:pStyle w:val="Sinespaciado"/>
        <w:spacing w:line="276" w:lineRule="auto"/>
        <w:ind w:left="-284"/>
        <w:rPr>
          <w:rFonts w:ascii="Arial" w:hAnsi="Arial" w:cs="Arial"/>
        </w:rPr>
      </w:pPr>
      <w:r>
        <w:rPr>
          <w:rFonts w:ascii="Arial" w:hAnsi="Arial" w:cs="Arial"/>
        </w:rPr>
        <w:t>Desafío Comunicacion </w:t>
      </w:r>
    </w:p>
    <w:p w:rsidR="00AB63FE" w:rsidRDefault="00C31F72" w:rsidP="00AB63FE">
      <w:pPr>
        <w:pStyle w:val="Sinespaciado"/>
        <w:spacing w:line="276" w:lineRule="auto"/>
        <w:ind w:left="-284"/>
        <w:rPr>
          <w:rFonts w:ascii="Arial" w:hAnsi="Arial" w:cs="Arial"/>
        </w:rPr>
      </w:pPr>
      <w:r>
        <w:rPr>
          <w:rFonts w:ascii="Arial" w:hAnsi="Arial" w:cs="Arial"/>
        </w:rPr>
        <w:t>655246802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https://www.notasdeprensa.es/game-y-avermedia-unen-sus-fuerzas_1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Juegos Hardware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