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ALAIN AFFLELOU, NEXO Optics y Cruz Roja se unen para entregar gafas a 1.500 personas sin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edición del proyecto ´Volviendo a Ver´, la iniciativa se presenta más ambiciosa que el año anterior con la incorporación de NEXO Optics a esta labor social que desarrollan Fundación ALAIN AFFLELOU y Cruz Roja. La Fundacion ALAIN AFFLELOU y NEXO Optics se asocian para entregar gafas graduadas a 1.500 personas que lo necesiten, pertenecientes a programas de ayuda de Cruz Roja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ALAIN AFFLELOU y NEXO Optics han firmado un convenio de colaboración con Cruz Roja para prestar atención óptica de forma gratuita y entregar gafas graduadas a las personas de mayor vulnerabilidad social. Bajo el nombre de “Volviendo a ver” este proyecto tiene el objetivo de ayudar a los colectivos más necesitados, que no pueden permitirse comprar gafas y que por lo tanto ven afectada tanto su calidad de vida personal como profesional.</w:t>
            </w:r>
          </w:p>
          <w:p>
            <w:pPr>
              <w:ind w:left="-284" w:right="-427"/>
              <w:jc w:val="both"/>
              <w:rPr>
                <w:rFonts/>
                <w:color w:val="262626" w:themeColor="text1" w:themeTint="D9"/>
              </w:rPr>
            </w:pPr>
            <w:r>
              <w:t>La organización y participación de esta campaña también está enfocada a cumplir algunos de los Objetivos de Desarrollo Sostenible (ODS) incluidos en la Agenda 2030 del Ministerio de Asuntos Exteriores. Concretamente el objetivo número 1 que promueve la erradicación de la pobreza en todas sus formas, el número 2 que aboga por poner fin al hambre y contribuir con la salud y el bienestar, y el número 17 que defiende las alianzas fortaleciendo la unión mundial para el desarrollo sostenible mediante la colaboración público – privada y la sociedad civil. Para así mejorar la calidad de vida de las personas que viven en situaciones de dificultad.</w:t>
            </w:r>
          </w:p>
          <w:p>
            <w:pPr>
              <w:ind w:left="-284" w:right="-427"/>
              <w:jc w:val="both"/>
              <w:rPr>
                <w:rFonts/>
                <w:color w:val="262626" w:themeColor="text1" w:themeTint="D9"/>
              </w:rPr>
            </w:pPr>
            <w:r>
              <w:t>´Volviendo a ver´ nació de la colaboración conjunta que llevó a cabo Fundacion ALAIN AFFLELOU con Cruz Roja en Murcia, en la que empezaron a ayudar a personas de la ciudad revisándoles la vista y ofreciéndoles gafas graduadas. En ese momento, se dieron cuenta de que había una falta real de salud visual en las personas en riesgo de exclusión social y tanto la Fundacion ALAIN AFFLELOU como Cruz Roja decidieron ampliar su colaboración a todo el territorio nacional.</w:t>
            </w:r>
          </w:p>
          <w:p>
            <w:pPr>
              <w:ind w:left="-284" w:right="-427"/>
              <w:jc w:val="both"/>
              <w:rPr>
                <w:rFonts/>
                <w:color w:val="262626" w:themeColor="text1" w:themeTint="D9"/>
              </w:rPr>
            </w:pPr>
            <w:r>
              <w:t>Este año, la colaboración formada por ambas entidades adquiere un nuevo compromiso con la unión de NEXO Optics, haciendo que el proyecto “Volviendo a ver” sea mucho más solvente y pueda ayudar al doble de personas que el año anterior.</w:t>
            </w:r>
          </w:p>
          <w:p>
            <w:pPr>
              <w:ind w:left="-284" w:right="-427"/>
              <w:jc w:val="both"/>
              <w:rPr>
                <w:rFonts/>
                <w:color w:val="262626" w:themeColor="text1" w:themeTint="D9"/>
              </w:rPr>
            </w:pPr>
            <w:r>
              <w:t>Esta unión, sellada en la sede de Cruz Roja Española en Madrid por parte de Eva Ivars, Directora General de ALAIN AFFLELOU y Representante de la Fundación ALAIN AFFLELOU, Leopoldo Pérez Suárez, Secretario General de Cruz Roja y Enrique Sánchez, Director General de NEXO Optics estará vigente durante un año.</w:t>
            </w:r>
          </w:p>
          <w:p>
            <w:pPr>
              <w:ind w:left="-284" w:right="-427"/>
              <w:jc w:val="both"/>
              <w:rPr>
                <w:rFonts/>
                <w:color w:val="262626" w:themeColor="text1" w:themeTint="D9"/>
              </w:rPr>
            </w:pPr>
            <w:r>
              <w:t>Para su desarrollo, los 324 establecimientos ópticos de ALAIN AFFLELOU en todo el territorio nacional, recibirán a las personas con problemas visuales que Cruz Roja Española detecte entre los usuarios de sus proyectos de mayor vulnerabilidad o necesidad.</w:t>
            </w:r>
          </w:p>
          <w:p>
            <w:pPr>
              <w:ind w:left="-284" w:right="-427"/>
              <w:jc w:val="both"/>
              <w:rPr>
                <w:rFonts/>
                <w:color w:val="262626" w:themeColor="text1" w:themeTint="D9"/>
              </w:rPr>
            </w:pPr>
            <w:r>
              <w:t>Los ópticos-optometristas de la firma francesa se encargarán de atender a estas personas de forma personalizada a través de una revisión visual exhaustiva y valorar si necesitan llevar lentes graduadas. En el caso de que así sea, la Fundación ALAIN AFFLELOU y NEXO Optics les entregarán gafas graduadas.</w:t>
            </w:r>
          </w:p>
          <w:p>
            <w:pPr>
              <w:ind w:left="-284" w:right="-427"/>
              <w:jc w:val="both"/>
              <w:rPr>
                <w:rFonts/>
                <w:color w:val="262626" w:themeColor="text1" w:themeTint="D9"/>
              </w:rPr>
            </w:pPr>
            <w:r>
              <w:t>Este tipo de iniciativas pone de manifiesto el firme compromiso con la sociedad por parte de la Fundación. “Llevamos 12 años trabajando con el objetivo de mejorar la calidad de vida de las personas más desfavorecidas mediante la revisión de su visión. Este año, junto con Cruz Roja y NEXO Optics nuestra meta es ayudar al máximo de personas” afirmaba Eva Ivars, Directora General de ALAIN AFFLELOU y Representante de la Fundación ALAIN AFFLELOU.</w:t>
            </w:r>
          </w:p>
          <w:p>
            <w:pPr>
              <w:ind w:left="-284" w:right="-427"/>
              <w:jc w:val="both"/>
              <w:rPr>
                <w:rFonts/>
                <w:color w:val="262626" w:themeColor="text1" w:themeTint="D9"/>
              </w:rPr>
            </w:pPr>
            <w:r>
              <w:t>“Participar en este proyecto responde a nuestro compromiso de ayudar a las personas a mejorar su salud visual aportando lentes correctivas de calidad. Estamos felices de formar parte de esta iniciativa y cumplir con este objetivo común de apoyar a 1500 personas junto a la Fundación ALAIN AFFLELOU y la Cruz Roja Española” ha comentado Enrique Sánchez, Director General de NEXO Optics.</w:t>
            </w:r>
          </w:p>
          <w:p>
            <w:pPr>
              <w:ind w:left="-284" w:right="-427"/>
              <w:jc w:val="both"/>
              <w:rPr>
                <w:rFonts/>
                <w:color w:val="262626" w:themeColor="text1" w:themeTint="D9"/>
              </w:rPr>
            </w:pPr>
            <w:r>
              <w:t>“Gracias al apoyo que nos ofrece ALAIN AFFLELOU y NEXO Optics, en Cruz Roja atendemos a aquellas personas que formando parte de nuestros programas se dan distintas situaciones que requieren de un cuidado específico de la visión. Por ejemplo, en el caso de los más pequeños, es fundamental una correcta revisión de la vista, pues los problemas visuales no detectados en muchas ocasiones culminan en fracaso escolar. Por otro lado, a partir de los 45 años, la vista empeora de manera general, y si no se trata adecuadamente, es un factor de exclusión y de acceso al mercado de trabajo en igualdad de condiciones” explica Leopoldo Pérez Suárez, secretario general de Cruz Roja Española.</w:t>
            </w:r>
          </w:p>
          <w:p>
            <w:pPr>
              <w:ind w:left="-284" w:right="-427"/>
              <w:jc w:val="both"/>
              <w:rPr>
                <w:rFonts/>
                <w:color w:val="262626" w:themeColor="text1" w:themeTint="D9"/>
              </w:rPr>
            </w:pPr>
            <w:r>
              <w:t>La Fundación ALAIN AFFLELOU, Nexo Optics y Cruz Roja presentan ‘Volviendo a ver’.</w:t>
            </w:r>
          </w:p>
          <w:p>
            <w:pPr>
              <w:ind w:left="-284" w:right="-427"/>
              <w:jc w:val="both"/>
              <w:rPr>
                <w:rFonts/>
                <w:color w:val="262626" w:themeColor="text1" w:themeTint="D9"/>
              </w:rPr>
            </w:pPr>
            <w:r>
              <w:t>https://youtu.be/Qgge95TZieU</w:t>
            </w:r>
          </w:p>
          <w:p>
            <w:pPr>
              <w:ind w:left="-284" w:right="-427"/>
              <w:jc w:val="both"/>
              <w:rPr>
                <w:rFonts/>
                <w:color w:val="262626" w:themeColor="text1" w:themeTint="D9"/>
              </w:rPr>
            </w:pPr>
            <w:r>
              <w:t>Sobre la Fundación ALAIN AFFLELOULa implicación de ALAIN AFFLELOU en distintas acciones de responsabilidad social, tuvo como consecuencia la creación en agosto de 2007 de la Fundación ALAIN AFFLELOU.</w:t>
            </w:r>
          </w:p>
          <w:p>
            <w:pPr>
              <w:ind w:left="-284" w:right="-427"/>
              <w:jc w:val="both"/>
              <w:rPr>
                <w:rFonts/>
                <w:color w:val="262626" w:themeColor="text1" w:themeTint="D9"/>
              </w:rPr>
            </w:pPr>
            <w:r>
              <w:t>La Fundación ALAIN AFFLELOU durante estos doce años de labor social, ha dado apoyo a diferentes acciones solidarias vinculadas especialmente a visión  and  infancia. Sus iniciativas más importantes son la Campaña Escolar en Favor de la Salud Visual, una acción a través de la cual se busca la detección precoz de problemas visuales en los niños para evitar así que estos puedan afectar a su rendimiento académico, y la Campaña de Protección Solar Infantil, cuyo objetivo es la concienciación sobre los problemas visuales que puede ocasionar el sol en los más pequeños. Desde la Fundación también acometen acciones con partners como ‘El Desierto de los Niños’, caravana solidaria que viaja a Marruecos cada Semana Santa para prestar ayuda en zonas desfavorecidas, el reciclaje de gafas con Lions Clubs International o sus diferentes iniciativas con el grupo RACE para tratar los temas relativos a visión  and  conducción. Este año además están emprendiendo otros grandes proyectos de la mano de Cruz Roja, Fundación Carmen Pardo, Ocularis o Save the Children.</w:t>
            </w:r>
          </w:p>
          <w:p>
            <w:pPr>
              <w:ind w:left="-284" w:right="-427"/>
              <w:jc w:val="both"/>
              <w:rPr>
                <w:rFonts/>
                <w:color w:val="262626" w:themeColor="text1" w:themeTint="D9"/>
              </w:rPr>
            </w:pPr>
            <w:r>
              <w:t>Sobre NEXO OpticsNEXO Optics es un proveedor de lentes oftálmicas que ofrece a los profesionales del sector de la visión una amplia gama de productos y servicios de última generación. Es el resultado de la unión de dos grandes compañías de gran tradición en la industria óptica: BBGR Iberia y Signet Armorlite Ibérica.</w:t>
            </w:r>
          </w:p>
          <w:p>
            <w:pPr>
              <w:ind w:left="-284" w:right="-427"/>
              <w:jc w:val="both"/>
              <w:rPr>
                <w:rFonts/>
                <w:color w:val="262626" w:themeColor="text1" w:themeTint="D9"/>
              </w:rPr>
            </w:pPr>
            <w:r>
              <w:t>NEXO nace con la misión compartida por BBGR y SAI, de facilitar a todos los consumidores los beneficios de una visión óptima cada día.</w:t>
            </w:r>
          </w:p>
          <w:p>
            <w:pPr>
              <w:ind w:left="-284" w:right="-427"/>
              <w:jc w:val="both"/>
              <w:rPr>
                <w:rFonts/>
                <w:color w:val="262626" w:themeColor="text1" w:themeTint="D9"/>
              </w:rPr>
            </w:pPr>
            <w:r>
              <w:t>NEXO enfoca sus esfuerzos en ofrecer un porfolio con una excelente relación calidad-precio, soluciones adaptadas a las necesidades de los usuarios y respondiendo a las exigencias de los ópticos con un servicio excelente.</w:t>
            </w:r>
          </w:p>
          <w:p>
            <w:pPr>
              <w:ind w:left="-284" w:right="-427"/>
              <w:jc w:val="both"/>
              <w:rPr>
                <w:rFonts/>
                <w:color w:val="262626" w:themeColor="text1" w:themeTint="D9"/>
              </w:rPr>
            </w:pPr>
            <w:r>
              <w:t>Sobre Cruz Roja EspañolaCruz Roja Española, fundada en 1864, es una organización humanitaria que trabaja a favor de las personas vulnerables, tanto a nivel nacional como internacional, llevando a cabo acciones de prevención, cuidado, emergencia y recuperación y desarrollo, gracias a sus más de 200.000 personas voluntarias.</w:t>
            </w:r>
          </w:p>
          <w:p>
            <w:pPr>
              <w:ind w:left="-284" w:right="-427"/>
              <w:jc w:val="both"/>
              <w:rPr>
                <w:rFonts/>
                <w:color w:val="262626" w:themeColor="text1" w:themeTint="D9"/>
              </w:rPr>
            </w:pPr>
            <w:r>
              <w:t>La labor de Cruz Roja con las personas más vulnerables, en su dimensión nacional e internacional, siempre se orienta a apoyar a las familias, especialmente a aquellas que presentan mayor fragilidad y dificultades para su integración social. Para más información, consultar www.cruzroja.es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https://www.notasdeprensa.es/fundacion-alain-afflelou-nexo-optics-y-cruz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