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13/09/2018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Fun & Serious integrará dentro de su programación el veterano Festival Internacional de Videojuegos Independientes AZPlay</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 su unión surge F&S Play, la sección del festival con foco en lo Indie, la creatividad y los desarrollos locales. F&S Play dotará con sendos premios en metálico a los mejores desarrollos independientes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Fun  and  Serious, el festival de videojuegos más grande de Europa, vuelve a Bilbao con una nueva edición del 7 al 10 de diciembre. Los títulos más brillantes del panorama del videojuego y el entretenimiento digital tendrán su presencia en el festival, donde público y prensa podrán escuchar a los desarrolladores y directores de los títulos más destacados, en un extenso programa de charlas y conferencias que culmina el día 10 con la entrega de premios a los mejores lanzamientos del año, elegidos por un jurado internacional.</w:t></w:r></w:p><w:p><w:pPr><w:ind w:left="-284" w:right="-427"/>	<w:jc w:val="both"/><w:rPr><w:rFonts/><w:color w:val="262626" w:themeColor="text1" w:themeTint="D9"/></w:rPr></w:pPr><w:r><w:t>Como novedad este año, destaca el acuerdo por el cual el veterano Festival Internacional de Videojuegos Independientes AZPlay se integra a partir de esta edición en Fun  and  Serious, creándose así F and S PLAY, la sección del festival con foco en lo Indie, la creatividad y los desarrolladores locales, señas de identidad de AzPlay que se suman a la apuesta del Fun  and  Serious Game por crear en Bilbao un evento de referencia mundial en el mundo del videojuego.</w:t></w:r></w:p><w:p><w:pPr><w:ind w:left="-284" w:right="-427"/>	<w:jc w:val="both"/><w:rPr><w:rFonts/><w:color w:val="262626" w:themeColor="text1" w:themeTint="D9"/></w:rPr></w:pPr><w:r><w:t>En una trayectoria que comprende los últimos 8 años, el Certamen Internacional de Videojuegos Independientes AzPlay ha premiado a más de medio centenar de proyectos llegados de los cinco continentes y mostrado cientos de juegos del panorama independiente a un público de más de 40.000 personas interesadas en probar nuevos videojuegos, participar en talleres formativos y escuchar en mesas redondas y conferencias a los principales impulsores de esta industria. A partir de este año AZPlay pasa a integrarse dentro del festival de videojuegos Fun  and  Serious, con el que comparte totalmente la visión del videojuego como forma de arte y el interés por mostrar e impulsar el trabajo de desarrolladores y creadores de todo el mundo.</w:t></w:r></w:p><w:p><w:pPr><w:ind w:left="-284" w:right="-427"/>	<w:jc w:val="both"/><w:rPr><w:rFonts/><w:color w:val="262626" w:themeColor="text1" w:themeTint="D9"/></w:rPr></w:pPr><w:r><w:t>F and S PLAY dotará al festival de dos galardones específicos que se entregarán en la Gala de Premios Titanium y que vendrán acompañados de sendos premios en metálico: Mejor videojuego independiente (dotado con 7000€) y Mejor videojuego vasco (dotado con 5000€).</w:t></w:r></w:p><w:p><w:pPr><w:ind w:left="-284" w:right="-427"/>	<w:jc w:val="both"/><w:rPr><w:rFonts/><w:color w:val="262626" w:themeColor="text1" w:themeTint="D9"/></w:rPr></w:pPr><w:r><w:t>Ante este nuevo escenario, la apuesta de Azkuna Zentroa por el videojuego evolucionará, pasando de focalizarse en un evento puntual, a abrirse a un espacio permanente en el centro. Contará con una programación estable, que se desarrollará a lo largo del año, basada en la formación y el trabajo con diferentes comunidades creativas, y dirigida a colectividades interesadas en el desarrollo y experimentación de nuevas propuestas.</w:t></w:r></w:p><w:p><w:pPr><w:ind w:left="-284" w:right="-427"/>	<w:jc w:val="both"/><w:rPr><w:rFonts/><w:color w:val="262626" w:themeColor="text1" w:themeTint="D9"/></w:rPr></w:pPr><w:r><w:t>El espacio de la Mediateka BBK será el epicentro de esta programación que ligará el videojuego y las nuevas tecnologías con la creación contemporánea. Los nuevos talentos contarán con espacios en los que desarrollar sus ideas y donde acercarán la formación educativa y pedagógica al público joven.</w:t></w:r></w:p><w:p><w:pPr><w:ind w:left="-284" w:right="-427"/>	<w:jc w:val="both"/><w:rPr><w:rFonts/><w:color w:val="262626" w:themeColor="text1" w:themeTint="D9"/></w:rPr></w:pPr><w:r><w:t>A lo largo de los últimos ocho años, el Festival Fun  and  Serious, se ha convertido en un punto clave de reunión para la industria, centrando su objetivo en elevar el desarrollo de videojuegos a la categoría de obra de arte, a la altura del cine o la música. En este sentido, se busca reconocer la importancia de una industria que goza de muy buena salud tanto en el mundo como en España: En 2016 la producción efectiva del sector de los videojuegos en España fue de 1.177 millones de euros. Su valor añadido fue de 503 millones de euros y su empleo directo fue de 8.790 personas. La industria de los videojuegos equivale al 0,11 del PIB. A nivel global, el sector creció un 8,5% en el año 2016 con respecto al año anterior alcanzando una facturación total de 99.600 millones de dólares (Fuente: AEVI, Asociación Española de Videojuegos).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Jose Manuel Romero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644584875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https://www.notasdeprensa.es/fun-serious-integrara-dentro-de-su</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Juegos País Vasco Entretenimiento Eventos Software Premios Gaming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