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22 de enero de 2018 el 22/01/2018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Fréscoli selecciona a Actitud de Comunicación para gestionar sus acciones de Comunicación y RR.PP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Fréscoli es una plataforma online que comercializa cajas con ingredientes sanos y ecológicos, para que sus usuarios pueden preparar las recetas que diseñan los especialistas de la compañía, de una manera fácil, cómoda y rápida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Fréscoli confía en Actitud de Comunicación la gestión de sus acciones de comunicación y RRPP. Fréscoli es una plataforma online que comercializa cajas con ingredientes sanos y ecológicos para que sus usuarios puedan preparar las recetas que diseñan los especialistas de la empresa, de una manera fácil, cómoda y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Actitud de Comunicación se responsabilizará de definir y desarrollar la estrategia de comunicación que refuerce el posicionamiento de la compañía, que proporciona a sus clientes una selección de recetas y productos, totalmente naturales y libres de pesticidas, con el objetivo de ahorrar tiempo, dinero y acceder a una dieta sana. Entre las funciones que desarrollará la agencia se encuentran las propias de gabinete de prensa y relaciones públicas, así como todas las acciones que ayuden a la compañía a incrementar su visibilidad.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Fréscoli: “Cocina sana en tu casa”Fréscoli, fundada en el año 2016 por Virginia Ceballos y Juan Bolaños, nace con el propósito de ayudar a aquellas personas que, por falta de tiempo, tienden a comer mal y rápido. Su filosofía resumida en una frase sería “Cocina sana en tu casa”.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productos ‘bio’, Fréscoli utiliza para su distribución envases de plástico PLA hechos de maíz (compostables), papel film oxo biodegradable y bolsas de papel y cartón kraft. Es un proyecto ecológico, didáctico, sano y sostenible que ayuda a los usuarios a sentirse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Actitud de Comunicación cuenta con amplia experiencia en el sector ya que en los últimos años ha realizado con éxito campañas de comunicación y relaciones públicas para compañías digitales como Birchbox, Lola Market, Eltiempo.es o Waze, o firmas de cosmética ecológica como Aroma+Kit,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Fréscoli Fréscoli es una plataforma online que comercializa cajas con ingredientes sanos y ecológicos, para que sus usuarios pueden preparar las recetas que diseñan los especialistas de la compañía, de una manera fácil, cómoda y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salud; la sostenibilidad y el cuidado por el medio ambiente y la vida animal son tres pilares esenciales para el equipo de Fréscoli. Así, la compañía proporciona a sus usuarios una selección de recetas y productos, totalmente naturales y libres de pesticidas, con el objetivo de que estos pueden dedicar su tiempo libre a lo que realmente les gusta.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Fréscoli ofrece varias opciones como una suscripción semanal en la que el usuario puede elegir tres recetas, o seleccionar entre varias opciones de comprar cajas ocasionalmente. La compañía presenta hasta un total de tres cajas configurables de diferentes estilos en las que no es necesaria suscripción (Caja I Love Asia, Caja Detox, Caja Comida Casera).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Actitud de Comunicación Actitud de Comunicación es una agencia de comunicación y relaciones públicas que ofrece servicios de asesoramiento global en comunicación, relaciones con medios e instituciones, programas B2B, Social Media y organización de eventos para clientes de diversos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y dirigida por Malú Aragonés y Marga González, la agencia cuenta con experiencia en marcas como Lola Market, Birchbox, Bigbank, Eltiempo.es, Teka, Just Eat, Waze, Germanwings, Fundación ICO, Continental, Clínica Feel Good, Súmate o Treatwell, entre otros. La agencia cuenta con un área editorial que ha creado una exitosa colección titulada Tu vida en positivo desde la que ya se han sacado seis títulos: Vivir Sano, Sentirse Bien (Meritxell Martí); Celebra y Comparte la Vida (Javier Urra); Amor del bueno (Mila Cahue), Queremos hijos felices y Queremos que crezcan felices (Silvia Álava) y Cómo gustarte y gustar (Myriam Yébenes).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Gallego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https://www.notasdeprensa.es/frescoli-selecciona-a-actitud-de-comunicacion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Comunicación Marketing Ecología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