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FisioServ aporta 8 razones por las que acudir al fisio sin lesión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paso de los años la moda de practicar algún deporte como el running o ir al 'gym' ha ido en aumento. Es en este punto en el que al deportista de a pie le surgen dudas relacionadas con la fisioterapia: ¿Es necesario ir al fisio regularmente o sólo si algo duele? ,¿Es una necesidad o una moda? Desde FisioServ, la primera clínica de fisioterapia a domicilio, aportan todas las claves para saber cuándo y por qué acudir al fisio si se practica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hay que destacar que la fisioterapia deportiva está enfocada a las personas que hacen deporte porque necesitan cuidados y tratamientos especiales diferentes a una persona sedentaria. Así mismo trabaja en la prevención de lesiones en todos los ámbitos deportivos. Para un deportista de alto nivel la fisioterapia debe estar incluida en su rutina de entrenamiento al menos dos veces por semana, si no cada día.</w:t>
            </w:r>
          </w:p>
          <w:p>
            <w:pPr>
              <w:ind w:left="-284" w:right="-427"/>
              <w:jc w:val="both"/>
              <w:rPr>
                <w:rFonts/>
                <w:color w:val="262626" w:themeColor="text1" w:themeTint="D9"/>
              </w:rPr>
            </w:pPr>
            <w:r>
              <w:t>Por otro lado, recibir consejos particularizados si se está sano es una de las razones por las que acudir a los fisioterapeutas a preguntar si se está haciendo algo mal que aumente el riesgo de lesión, si es correcta tal actividad física o qué tipo de ejercicio complementario puede venir bien para aliviar ciertas dolencias. Asimismo, el prevenir lesiones es muy importante, ya que a los deportistas amateur se les recomienda acudir al fisioterapeuta de manera periódica, ya que así el experto les aportará las claves para realizar ejercicios por su cuenta, previniendo así diferentes clases de lesiones. Corregir gestos y malos hábitos es también importante, ya que la mayoría de los dolores corporales provienen de un mal gesto o de una mala postura, por lo que visitar al fisio y seguir sus pautas resultará de gran ayuda.</w:t>
            </w:r>
          </w:p>
          <w:p>
            <w:pPr>
              <w:ind w:left="-284" w:right="-427"/>
              <w:jc w:val="both"/>
              <w:rPr>
                <w:rFonts/>
                <w:color w:val="262626" w:themeColor="text1" w:themeTint="D9"/>
              </w:rPr>
            </w:pPr>
            <w:r>
              <w:t>En prácticamente el 100 % de las lesiones en deportistas amateur, la fisioterapia es un requisito imprescindible para que la recuperación del deportista sea íntegra y para que sus efectos se prolonguen en el tiempo. Así, el fisioterapeuta deportivo debe manejar y dominar una gran variedad de técnicas del abanico de la Terapia Manual (masoterapia, kinesiterapia, terapias manipulativas, etc.), métodos analíticos, globales y propioceptivos de recuperación funcional, así como el vendaje funcional, los Estiramientos Analíticos en Fisioterapia, ejercicios isocinéticos, hidroterapia, crioterapia, termoterapia y la electroterapia, entre otras disciplinas que le son propias para la correcta recuperación del deportista. Los ejercicios pasivos: de movilidad, estiramientos, o masajes para relajar la tensión de los gemelos o la región lumbar, o bien de otras regiones, dependiendo del ejercicio practicado pueden garantizar una disminución del riesgo a sufrir una lesión.</w:t>
            </w:r>
          </w:p>
          <w:p>
            <w:pPr>
              <w:ind w:left="-284" w:right="-427"/>
              <w:jc w:val="both"/>
              <w:rPr>
                <w:rFonts/>
                <w:color w:val="262626" w:themeColor="text1" w:themeTint="D9"/>
              </w:rPr>
            </w:pPr>
            <w:r>
              <w:t>Por último, los fisioterapeutas, como profesionales sanitarios, son capaces de atender una serie de problemas, o de prevenirlos. Pero también es muy útil su capacidad para derivar a otros profesionales, según las necesidades de la persona. Ya sea a otros profesionales sanitarios, o bien a entrenadores personales o centros deportivos, para que el asesoramiento de la persona en cuanto a ejercicio y salud sea lo más completo posible. </w:t>
            </w:r>
          </w:p>
          <w:p>
            <w:pPr>
              <w:ind w:left="-284" w:right="-427"/>
              <w:jc w:val="both"/>
              <w:rPr>
                <w:rFonts/>
                <w:color w:val="262626" w:themeColor="text1" w:themeTint="D9"/>
              </w:rPr>
            </w:pPr>
            <w:r>
              <w:t>Acerca de FisioservFisioserv es el centro de fisioterapia a domicilio más significativo en España. Un amplio grupo de acreditados terapeutas en esta misma labor trabajan en el tratamiento domiciliario 24 horas al día, 7 días a la semana desde hace 20 años. Fisioserv ha dado servicio a estrellas internacionales a su paso por España como Guns and Roses, Paul McCartney, Bruce Springsteen, Iron Maiden y Bjork, entre otros muchos. El objetivo de Fisioserv es la recuperación de sus clientes en el menor tiempo posible dando la máxima calidad a sus tratamientos que van acompañados de los más vanguardistas avances en electromedicina portátil.</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65Fax: 91 574 22 28</w:t>
            </w:r>
          </w:p>
          <w:p>
            <w:pPr>
              <w:ind w:left="-284" w:right="-427"/>
              <w:jc w:val="both"/>
              <w:rPr>
                <w:rFonts/>
                <w:color w:val="262626" w:themeColor="text1" w:themeTint="D9"/>
              </w:rPr>
            </w:pPr>
            <w:r>
              <w:t>www.fisioserv.com</w:t>
            </w:r>
          </w:p>
          <w:p>
            <w:pPr>
              <w:ind w:left="-284" w:right="-427"/>
              <w:jc w:val="both"/>
              <w:rPr>
                <w:rFonts/>
                <w:color w:val="262626" w:themeColor="text1" w:themeTint="D9"/>
              </w:rPr>
            </w:pPr>
            <w:r>
              <w:t>sara@fisioserv.com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639 57 68 74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https://www.notasdeprensa.es/fisioserv-aporta-8-razones-por-las-que-acudir_1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