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01/07/2015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Ferran Salas, elegido presidente de los publicitarios de Valencia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- Promete trabajar para que conseguir que la creatividad publicitaria de la Comunidad Valenciana sea reconocida a nivel nacional.
- Salas (Valencia, 1983) es vicepresidente y director creativo de la agencia publicidad Minister of Munitions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Colegio Oficial de Publicitarios y Relaciones Públicas de la Comunidad Valenciana eligió esta semana como su nuevo presidente al publicista valenciano Ferran Salas (Valencia, 1983).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Salas es vicepresidente y director creativo de Minister of Munitions.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su nombramiento, Salas destacó que “en un momento en el que la Marca Valencia está en uno de sus momentos más efervescentes y excitantes, el poder liderar el trabajo de los profesionales de la publicidad y la comunicación en la Comunidad Valencia no es sólo un reto, sino también una obligación para todos nosotros”.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“La Creatividad Valenciana cuenta con grandísimos profesionales y desde el Colegio Oficial de Publicitarios y Relaciones Públicas tenemos que trabajar para, entre todos, conseguir retener todo ese talento y atraer inversiones para propiciar un reconocimiento en España al mismo nivel que Madrid o Barcelona”, explicó.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QUE LA CREATIVIDAD VALENCIANA SEA RECONOCIDA EN TODA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ahora, anunció Salas, la institución va a establecer los mecanismos para que el trabajo que realizan los publicitarios valencianos sea conocido y reconocido en todo el territorio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discurso de toma de posesión, Salas aplaudió el trabajo realizado por sus antecesores (Ana Portaceli, José María Rubert y Rosario García Cubells) al frente del Colegio, y destacó que profesionales cada vez más jóvenes apuestan por las instituciones profesionales para construir un sector cada vez más fuerte.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Colegio Oficial de Publicitarios y RRPP de la Comunidad Valenciana es, en la actualidad, el colectivo ostenta la representación institucional del sector de lo profesionales de las agencias de publicidad y las firmas de relaciones públicas.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Salas añadió que “para cualquier publicitario o miembro del sector, ser miembro del Colegio Oficial representa una oportunidad de crecimiento y una oportunidad de compartir, crecer y defender los intereses de la creatividad y la comunicación made in Valencia”.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CREATIVO DE EMPRESAS MULTINACIONALES Y FUNDADOR DE MINISTER OF MUNITIONS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Ferran Salas es Licenciado en Publicidad y Relaciones Públicas por la Universidad Jaume I de Castellón  y ha estudiado Másters en Creatividad y Comunicación en el Reino Unido y en España. Posteriormente, comenzó una extensa carrera como creativo publicitario gracias al Club de Creativos de España, que le llevó a agencias nacionales y multinacionales como Shackleton, McCann Erickson, Leo Burnett, Contrapunto, y posteriormente a Remo y JWT. Ha desarrollado su carrera en Valencia, Madrid, Berlín y Londres.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Junto a Ramón Pedrosa, en 2013 co-fundó en Valencia la agencia de publicidad Minister of Munitions, uno de los actuales referentes creativos y estratégicos en el mercado de la publicidad en la Comunidad Valenciana. La agencia, trabaja para marcas como Fartons Polo, Caixa Ontinyent o Rover Alcisa, y para clientes en Europa y América Latina como la Asociación Mundial del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otros galardones, ha recibido premios en festivales como El Sol de San Sebastián, los EFI de la Agencia Española de Anunciantes, el Club de Creativos o la Lluna de Valencia.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Colegio Oficial de Publicitarios y Relaciones Públicas de l   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https://www.notasdeprensa.es/ferran-salas-elegido-presidente-de-los_1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Valencia Nombramientos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