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25/10/2018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FARO® y STORMBEE se asocian para optimizar la construcción trazable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revolucionaria solución de escaneado 3D de gran superficie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FARO® (NASDAQ: FARO), la empresa más prestigiosa del mundo en tecnología de medición 3D y captura de imágenes para Construcción BIM, y STORMBEE®, pionera en la tecnología Mobile UAV, se han asociado para ofrecer una solución de escaneado 3D integrada y eficiente en cuanto a costos, que ha sido diseñada para optimizar los flujos de trabajo de captura  and #39; and #39;in situ and #39; and #39; como parte de Traceable ConstructionTM de FARO. https://constructionbim.faro.com/en/traceable-construction/.</w:t></w:r></w:p><w:p><w:pPr><w:ind w:left="-284" w:right="-427"/>	<w:jc w:val="both"/><w:rPr><w:rFonts/><w:color w:val="262626" w:themeColor="text1" w:themeTint="D9"/></w:rPr></w:pPr><w:r><w:t>Esta solución integrada incluye el mejor escáner láser FARO Focus de su clase y el paquete de software UAV y BEEFLEX de la serie STORMBEE S.</w:t></w:r></w:p><w:p><w:pPr><w:ind w:left="-284" w:right="-427"/>	<w:jc w:val="both"/><w:rPr><w:rFonts/><w:color w:val="262626" w:themeColor="text1" w:themeTint="D9"/></w:rPr></w:pPr><w:r><w:t>Mayor productividadLa solución aerotransportada FARO - STORMBEE permite misiones de escaneado de áreas extensas, tales como infraestructura de carreteras o trenes, grandes obras de construcción y edificios, así como minas a cielo abierto. Si bien esto tomaría días cuando se escanea desde el suelo, ahora se puede completar en sólo unas horas sin interrumpir el tráfico o el proceso de construcción. Además, esta solución aerotransportada mejora aún más la productividad al permitir a los usuarios capturar entornos complejos, tales como fábricas, plantas químicas u otras estructuras inaccesibles al escaneado en tierra, desde el aire con niveles excepcionales de precisión y detalle y crear dibujos as-built, isométricos y facilitar el análisis. Los datos pueden descargarse al software FARO BuildIT Construction para monitorizar el progreso y la calidad de la construcción o para crear fácilmente modelos CAD as-built con FARO As-Built Suite.</w:t></w:r></w:p><w:p><w:pPr><w:ind w:left="-284" w:right="-427"/>	<w:jc w:val="both"/><w:rPr><w:rFonts/><w:color w:val="262626" w:themeColor="text1" w:themeTint="D9"/></w:rPr></w:pPr><w:r><w:t>Despliegue optimizado de recursosEl software BEEFLEX, amigable para el usuario, permite crear nubes de puntos con precisión de centímetros directamente a partir de los datos del vuelo. Además, la interfaz de usuario intuitiva asegura que casi cualquier persona puede convertirse en un  and #39; and #39;experto and #39; and #39; con sólo una hora de entrenamiento práctico. Por último, los datos de BEEFLEX se pueden exportar directamente al software FARO SCENE para su posterior análisis y/o para la combinación de los escaneados aéreos con los detallados resultados de los escáneres terrestres.</w:t></w:r></w:p><w:p><w:pPr><w:ind w:left="-284" w:right="-427"/>	<w:jc w:val="both"/><w:rPr><w:rFonts/><w:color w:val="262626" w:themeColor="text1" w:themeTint="D9"/></w:rPr></w:pPr><w:r><w:t> and #39; and #39;STORMBEE ha desarrollado y ratificado su credibilidad como UAV a partir de pruebas reales en los entornos más rigurosos and #39; and #39;, explica Liesbeth Buyck, CEO de STORMBEE.  and #39; and #39;Como resultado, estamos seguros de que esta solución llave en mano, que incluye el UAV STORMBEE y el escáner láser FARO Focus, crea un nuevo punto de referencia de fiabilidad y calidad para las soluciones de captura de datos 3D en el aire and #39; and #39;.</w:t></w:r></w:p><w:p><w:pPr><w:ind w:left="-284" w:right="-427"/>	<w:jc w:val="both"/><w:rPr><w:rFonts/><w:color w:val="262626" w:themeColor="text1" w:themeTint="D9"/></w:rPr></w:pPr><w:r><w:t> and #39; and #39;FARO ha sido pionero en el concepto de Traceable ConstructionTM y continúa innovando en el sector de la construcción optimizando la experiencia y el valor del usuario final and #39; and #39;, afirma Andreas Gerster, Vicepresidente de FARO Construction BIM.  and #39; and #39;Con la combinación de las competencias únicas de FARO y STORMBEE, ahora somos capaces de ofrecer un nuevo nivel de tiempo y rentabilidad para la captura de datos en 3D de áreas extensas para grandes proyectos de construcción o proyectos en los que el escaneado terrestre no es la opción más viable and #39; and #39;.</w:t></w:r></w:p><w:p><w:pPr><w:ind w:left="-284" w:right="-427"/>	<w:jc w:val="both"/><w:rPr><w:rFonts/><w:color w:val="262626" w:themeColor="text1" w:themeTint="D9"/></w:rPr></w:pPr><w:r><w:t>Para más información:https://constructionbim.faro.com/en/traceable-construction/on-site-capture/</w:t></w:r></w:p><w:p><w:pPr><w:ind w:left="-284" w:right="-427"/>	<w:jc w:val="both"/><w:rPr><w:rFonts/><w:color w:val="262626" w:themeColor="text1" w:themeTint="D9"/></w:rPr></w:pPr><w:r><w:t>Para ser contactado por FARO:https://www.faro.com/es-es/about-faro/contacto</w:t></w:r></w:p><w:p><w:pPr><w:ind w:left="-284" w:right="-427"/>	<w:jc w:val="both"/><w:rPr><w:rFonts/><w:color w:val="262626" w:themeColor="text1" w:themeTint="D9"/></w:rPr></w:pPr><w:r><w:t>Para más información por parte de STORMBEE:http://www.STORMBEE.com/</w:t></w:r></w:p><w:p><w:pPr><w:ind w:left="-284" w:right="-427"/>	<w:jc w:val="both"/><w:rPr><w:rFonts/><w:color w:val="262626" w:themeColor="text1" w:themeTint="D9"/></w:rPr></w:pPr><w:r><w:t>Acerca de FAROFARO es la empresa más prestigiosa del mundo en tecnología de medición 3D. La compañía desarrolla y comercializa software de generación de imágenes y equipos de medición asistida por ordenador al servicio de los siguientes mercados:</w:t></w:r></w:p><w:p><w:pPr><w:ind w:left="-284" w:right="-427"/>	<w:jc w:val="both"/><w:rPr><w:rFonts/><w:color w:val="262626" w:themeColor="text1" w:themeTint="D9"/></w:rPr></w:pPr><w:r><w:t>Metrología industrial: medición y obtención de imágenes 3D de alta precisión y comparación de piezas y estructuras complejas dentro de los procesos de producción y control de calidad.</w:t></w:r></w:p><w:p><w:pPr><w:ind w:left="-284" w:right="-427"/>	<w:jc w:val="both"/><w:rPr><w:rFonts/><w:color w:val="262626" w:themeColor="text1" w:themeTint="D9"/></w:rPr></w:pPr><w:r><w:t>Construcción BIM: captura 3D de proyectos de construcción e instalaciones en condiciones originales para documentar estructuras complejas y realizar controles de calidad, planificación y conservación.</w:t></w:r></w:p><w:p><w:pPr><w:ind w:left="-284" w:right="-427"/>	<w:jc w:val="both"/><w:rPr><w:rFonts/><w:color w:val="262626" w:themeColor="text1" w:themeTint="D9"/></w:rPr></w:pPr><w:r><w:t>Seguridad pública e investigación forense: captura y análisis de datos reales del incidente “in situ” para investigar accidentes, crímenes e incendios, planificar la seguridad, y proporcionar entrenamiento en realidad virtual para personal de seguridad pública.</w:t></w:r></w:p><w:p><w:pPr><w:ind w:left="-284" w:right="-427"/>	<w:jc w:val="both"/><w:rPr><w:rFonts/><w:color w:val="262626" w:themeColor="text1" w:themeTint="D9"/></w:rPr></w:pPr><w:r><w:t>Diseño de productos: digitaliza datos 3D detallados y precisos de productos existentes, permitiendo análisis y rediseño CAD, diseño de productos post-venta y replicación de piezas antiguas.</w:t></w:r></w:p><w:p><w:pPr><w:ind w:left="-284" w:right="-427"/>	<w:jc w:val="both"/><w:rPr><w:rFonts/><w:color w:val="262626" w:themeColor="text1" w:themeTint="D9"/></w:rPr></w:pPr><w:r><w:t>Visión Artificial 3D: visión 3D para control y medición de la planta de producción a través de sensores 3D y soluciones a medida.</w:t></w:r></w:p><w:p><w:pPr><w:ind w:left="-284" w:right="-427"/>	<w:jc w:val="both"/><w:rPr><w:rFonts/><w:color w:val="262626" w:themeColor="text1" w:themeTint="D9"/></w:rPr></w:pPr><w:r><w:t>La empresa FARO tiene su sede global en Lake Mary, Florida. También cuenta con un centro tecnológico y una planta de fabricación que consta de aproximadamente 8.400 metros² cuadrados en Exton, Pennsylvania, dedicada a investigación y desarrollo, fabricación y servicio de operaciones de su FARO Laser Tracker y líneas de productos del FARO Cobalt Array Imager.</w:t></w:r></w:p><w:p><w:pPr><w:ind w:left="-284" w:right="-427"/>	<w:jc w:val="both"/><w:rPr><w:rFonts/><w:color w:val="262626" w:themeColor="text1" w:themeTint="D9"/></w:rPr></w:pPr><w:r><w:t>Su oficina principal europea se encuentra en Stuttgart (Alemania) y su oficina principal para Asia/Pacífico en Singapur. FARO tiene sucursales en EEUU, Canadá, México, Brasil, Alemania; Reino Unido, Francia, España, Italia, Polonia; Turquía, Países Bajos, Suiza, India, China, Malasia; Tailandia, Corea del Sur, Japón y Australia.</w:t></w:r></w:p><w:p><w:pPr><w:ind w:left="-284" w:right="-427"/>	<w:jc w:val="both"/><w:rPr><w:rFonts/><w:color w:val="262626" w:themeColor="text1" w:themeTint="D9"/></w:rPr></w:pPr><w:r><w:t>Más información: http://www.faro.com/es-es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Borque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Borque & Asociados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931370334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https://www.notasdeprensa.es/faro-y-stormbee-se-asocian-para-optimizar-la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Inteligencia Artificial y Robótica Hardware E-Commerce Software Premios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