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Salamanca el 06/06/2019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Éxito de la cooperación España-Portugal en la Feria de Múnich con el proyecto logístico CENCYL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presencia de los socios de Cencyl en la Feria Transport Logistic de Múnich, mostrando las infraestructuras logísticas de Leixões, Figueira da Foz, Aveiro, Guarda, Salamanca y Valladolid, has ido un completo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importante encuentro del entorno logístico internacional comenzó el pasado 04 de junio y termina mañana (07 de junio), y ya han sido muchos los visitantes que han acudido al stand de Cencyl para conocer de cerca la estructura del proyecto y su importancia en la creación de redes logísticas transfonterizas. Los profesionales han destacado, especialmente, la relevancia de esta cooperación en el corredor Atlántico y la oportunidad que se abre dadas las sinergias ya creadas entre estas infraestructuras logísticas.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stand de la Feria de Munich, los socios -del Puerto de Leixões - Puerto de Figueira da Foz - Puerto de Aveiro - Guarda - Salamanca - Valladolid - Cylog/Castilla y León Logística- están exhibiendo de manera conjunta todo su potencial logístico, las infraestructuras y equipamientos de transporte de mercancías y logística construidos o en proceso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Cencyl RedeCiudades, dentro del proyecto de cooperación territorial financiado por el Fondo Europeo de Desarrollo Regional (FEDER) en el marco del PROGRAMA INTERREG DE COOPERACIÓN ESPAÑA- PORTUGAL DE LA UNIÓN EUROPEA, promueve la cooperación transfronteriza y territorial entre ciudades y puertos de Castilla y León en España y Centro y Norte de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Cencyl?El proyecto Cencyl desarrolla acciones de intermodalidad logística sostenible basadas en la ALIANZA ESTRATÉGICA ENTRE PUERTOS Y CIUDADES del CORREDOR ATLÁNTICO, en el cual están implicados sus socios de los puertos de LEIXÕES/PORTO-FIGUEIRA DA FOZ-AVEIRO-GUARDA-SALAMANCA-VALLADOLID. Estas localizaciones estratégicas son esenciales para los flujos de transporte entre los puertos de la fachada atlántica portuguesa y Centroeuropa, a través de las regiones fronterizas ibéricas de Norte y Centro de Portugal y Castilla y León.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González Vicente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615 91 90 24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https://www.notasdeprensa.es/exito-de-la-cooperacion-espana-portugal-en-la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Logística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