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Esteban Calahorra, gerente de Alfa 10 Inmobiliaria, premio nacional al mejor empresario inmobiliario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Esteban Calahorra, gerente de Alfa 10 Inmobiliaria ha sido reconocido por su calidad en los procesos y sus resultados de ventas y facturación. QRe es un sello de calidad que reconoce los mejores hábitos inmobiliarios. El premio se entregó en el marco del congreso Renovación Inmobiliaria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Premio al mejor empresario inmobiliario del añoEsteban Calahorra, gerente de Alfa 10 Inmobiliaria, recibió en Madrid el pasado 19 de Noviembre el premio al mejor empresario inmobiliario del año ante una audiencia de 250 profesionales de todo el estado. Esteban Calahorra agradecía el premio al jurado formado por los 18 miembros que componen actualmente Quality Real Estate (QRE), grupo en el que se integran algunas de las empresas inmobiliarias más productivas de todo el país.</w:t>
            </w:r>
          </w:p>
          <w:p>
            <w:pPr>
              <w:ind w:left="-284" w:right="-427"/>
              <w:jc w:val="both"/>
              <w:rPr>
                <w:rFonts/>
                <w:color w:val="262626" w:themeColor="text1" w:themeTint="D9"/>
              </w:rPr>
            </w:pPr>
            <w:r>
              <w:t>En palabras de Esteban Calahorra, “este premio significa un reconocimiento muy importante porque lo conceden un grupo de élite de empresas inmobiliarias que están a la vanguardia de procesos de calidad, de resultados en ventas y facturación en España. Me siento muy honrado por este premio que reconoce una trayectoria de años en los que no hemos dejado de aprender e innovar en el sector inmobiliario”.</w:t>
            </w:r>
          </w:p>
          <w:p>
            <w:pPr>
              <w:ind w:left="-284" w:right="-427"/>
              <w:jc w:val="both"/>
              <w:rPr>
                <w:rFonts/>
                <w:color w:val="262626" w:themeColor="text1" w:themeTint="D9"/>
              </w:rPr>
            </w:pPr>
            <w:r>
              <w:t>Los Premios Quality Real Estate buscan reconocer y premiar a los mejores, pero también a quienes inician y mantienen una búsqueda constante de la excelencia en la gestión. El Premio Nacional a la Calidad de Quality Real Estate es un reconocimiento público que se entrega anualmente a las organizaciones que demuestran haber alcanzado altos estándares de gestión y que se transforman en modelos a seguir para otras organizaciones dentro del sector inmobiliario.</w:t>
            </w:r>
          </w:p>
          <w:p>
            <w:pPr>
              <w:ind w:left="-284" w:right="-427"/>
              <w:jc w:val="both"/>
              <w:rPr>
                <w:rFonts/>
                <w:color w:val="262626" w:themeColor="text1" w:themeTint="D9"/>
              </w:rPr>
            </w:pPr>
            <w:r>
              <w:t>Las mejores inmobiliarias del paísAlfa 10 Inmobiliaria realizó en 2015 más 190 operaciones de compraventa y 100 de alquiler, resultados que mejorará este año en más de un 25% y cuenta actualmente con un equipo de 36 personas. Como explica Esteban Calahorra, “el equipo se forma continuamente con las últimas técnicas y estrategias que vienen de EEUU y Canadá, nuestros procesos de trabajo se actualizan constantemente y empleamos herramientas de control de calidad en todos los procesos. Mi mayor orgullo es que mi equipo ha contribuido a que más de 1200 clientes hayan solucionado su necesidad inmobiliaria y han quedado satisfechos con nuestro trabajo el año pasado y nos recomienden continuamente, por ello, les dedico este premio a ellos ya que son los que hacen posible que nuestra empresa avance cada día”.</w:t>
            </w:r>
          </w:p>
          <w:p>
            <w:pPr>
              <w:ind w:left="-284" w:right="-427"/>
              <w:jc w:val="both"/>
              <w:rPr>
                <w:rFonts/>
                <w:color w:val="262626" w:themeColor="text1" w:themeTint="D9"/>
              </w:rPr>
            </w:pPr>
            <w:r>
              <w:t>Renovación InmobiliariaEn esta edición de Renovación Inmobiliaria, QRe también ha hecho entrega de los premios a la Calidad Inmobiliaria en la categoría de Asociaciones y Franquicias, que ha recaído sobre Keller Williams España y a la mejor empresa proveedora de tecnología inmobiliaria, recibido por Api Virtual.</w:t>
            </w:r>
          </w:p>
          <w:p>
            <w:pPr>
              <w:ind w:left="-284" w:right="-427"/>
              <w:jc w:val="both"/>
              <w:rPr>
                <w:rFonts/>
                <w:color w:val="262626" w:themeColor="text1" w:themeTint="D9"/>
              </w:rPr>
            </w:pPr>
            <w:r>
              <w:t>Renovación Inmobiliaria es un evento anual inmobiliario organizado por la Asociación de Expertos en Formación Inmobiliaria (AEFI), Escuela de Negocios y Quality Real Estate (QRe). En dicho evento se accede a la mejor formación del sector, siendo formaciones prácticas y participativas.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Aguado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948231313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https://www.notasdeprensa.es/esteban-calahorra-gerente-de-alfa-10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Navarra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